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902D5" w14:textId="77777777" w:rsidR="00CA02AE" w:rsidRDefault="00CA02AE" w:rsidP="009C0BE0">
      <w:pPr>
        <w:snapToGrid w:val="0"/>
        <w:spacing w:after="120" w:line="276" w:lineRule="auto"/>
        <w:ind w:left="0" w:firstLine="0"/>
        <w:jc w:val="center"/>
        <w:rPr>
          <w:rFonts w:asciiTheme="minorHAnsi" w:hAnsiTheme="minorHAnsi" w:cstheme="minorHAnsi"/>
          <w:b/>
          <w:sz w:val="28"/>
          <w:szCs w:val="28"/>
        </w:rPr>
      </w:pPr>
    </w:p>
    <w:p w14:paraId="6A827807" w14:textId="45BB3636" w:rsidR="00B6710D" w:rsidRDefault="005D4505" w:rsidP="00B6710D">
      <w:pPr>
        <w:snapToGrid w:val="0"/>
        <w:spacing w:after="0" w:line="276" w:lineRule="auto"/>
        <w:ind w:left="0" w:firstLine="0"/>
        <w:jc w:val="center"/>
        <w:rPr>
          <w:rFonts w:asciiTheme="minorHAnsi" w:hAnsiTheme="minorHAnsi" w:cstheme="minorHAnsi"/>
          <w:b/>
          <w:sz w:val="28"/>
          <w:szCs w:val="28"/>
        </w:rPr>
      </w:pPr>
      <w:r w:rsidRPr="005D4505">
        <w:rPr>
          <w:rFonts w:asciiTheme="minorHAnsi" w:hAnsiTheme="minorHAnsi" w:cstheme="minorHAnsi"/>
          <w:b/>
          <w:sz w:val="28"/>
          <w:szCs w:val="28"/>
        </w:rPr>
        <w:t>UPTON J</w:t>
      </w:r>
      <w:r w:rsidR="00B6710D">
        <w:rPr>
          <w:rFonts w:asciiTheme="minorHAnsi" w:hAnsiTheme="minorHAnsi" w:cstheme="minorHAnsi"/>
          <w:b/>
          <w:sz w:val="28"/>
          <w:szCs w:val="28"/>
        </w:rPr>
        <w:t xml:space="preserve">UNIOR </w:t>
      </w:r>
      <w:r w:rsidRPr="005D4505">
        <w:rPr>
          <w:rFonts w:asciiTheme="minorHAnsi" w:hAnsiTheme="minorHAnsi" w:cstheme="minorHAnsi"/>
          <w:b/>
          <w:sz w:val="28"/>
          <w:szCs w:val="28"/>
        </w:rPr>
        <w:t>F</w:t>
      </w:r>
      <w:r w:rsidR="00B6710D">
        <w:rPr>
          <w:rFonts w:asciiTheme="minorHAnsi" w:hAnsiTheme="minorHAnsi" w:cstheme="minorHAnsi"/>
          <w:b/>
          <w:sz w:val="28"/>
          <w:szCs w:val="28"/>
        </w:rPr>
        <w:t xml:space="preserve">OOTBALL </w:t>
      </w:r>
      <w:r w:rsidRPr="005D4505">
        <w:rPr>
          <w:rFonts w:asciiTheme="minorHAnsi" w:hAnsiTheme="minorHAnsi" w:cstheme="minorHAnsi"/>
          <w:b/>
          <w:sz w:val="28"/>
          <w:szCs w:val="28"/>
        </w:rPr>
        <w:t>C</w:t>
      </w:r>
      <w:r w:rsidR="00B6710D">
        <w:rPr>
          <w:rFonts w:asciiTheme="minorHAnsi" w:hAnsiTheme="minorHAnsi" w:cstheme="minorHAnsi"/>
          <w:b/>
          <w:sz w:val="28"/>
          <w:szCs w:val="28"/>
        </w:rPr>
        <w:t>LUB</w:t>
      </w:r>
      <w:r w:rsidRPr="005D4505">
        <w:rPr>
          <w:rFonts w:asciiTheme="minorHAnsi" w:hAnsiTheme="minorHAnsi" w:cstheme="minorHAnsi"/>
          <w:b/>
          <w:sz w:val="28"/>
          <w:szCs w:val="28"/>
        </w:rPr>
        <w:t xml:space="preserve"> </w:t>
      </w:r>
    </w:p>
    <w:p w14:paraId="3FC21C5D" w14:textId="5570FC0E" w:rsidR="005D4505" w:rsidRPr="005D4505" w:rsidRDefault="005D4505" w:rsidP="00B6710D">
      <w:pPr>
        <w:snapToGrid w:val="0"/>
        <w:spacing w:after="120" w:line="276" w:lineRule="auto"/>
        <w:ind w:left="0" w:firstLine="0"/>
        <w:jc w:val="center"/>
        <w:rPr>
          <w:rFonts w:asciiTheme="minorHAnsi" w:hAnsiTheme="minorHAnsi" w:cstheme="minorHAnsi"/>
          <w:b/>
          <w:sz w:val="28"/>
          <w:szCs w:val="28"/>
        </w:rPr>
      </w:pPr>
      <w:r w:rsidRPr="005D4505">
        <w:rPr>
          <w:rFonts w:asciiTheme="minorHAnsi" w:hAnsiTheme="minorHAnsi" w:cstheme="minorHAnsi"/>
          <w:b/>
          <w:sz w:val="28"/>
          <w:szCs w:val="28"/>
        </w:rPr>
        <w:t>TRAINING &amp; MATCH DAY POLICY</w:t>
      </w:r>
    </w:p>
    <w:p w14:paraId="19F6D4B4" w14:textId="019B596B" w:rsidR="00C83179" w:rsidRPr="009A241C" w:rsidRDefault="00000000" w:rsidP="005D4505">
      <w:pPr>
        <w:snapToGrid w:val="0"/>
        <w:spacing w:after="120" w:line="276" w:lineRule="auto"/>
        <w:ind w:left="0" w:firstLine="0"/>
        <w:rPr>
          <w:rFonts w:asciiTheme="minorHAnsi" w:hAnsiTheme="minorHAnsi" w:cstheme="minorHAnsi"/>
        </w:rPr>
      </w:pPr>
      <w:r w:rsidRPr="009A241C">
        <w:rPr>
          <w:rFonts w:asciiTheme="minorHAnsi" w:hAnsiTheme="minorHAnsi" w:cstheme="minorHAnsi"/>
          <w:b/>
        </w:rPr>
        <w:t>Name</w:t>
      </w:r>
      <w:r w:rsidRPr="009A241C">
        <w:rPr>
          <w:rFonts w:asciiTheme="minorHAnsi" w:hAnsiTheme="minorHAnsi" w:cstheme="minorHAnsi"/>
          <w:b/>
          <w:color w:val="324FD9"/>
        </w:rPr>
        <w:t xml:space="preserve"> - </w:t>
      </w:r>
      <w:r w:rsidRPr="009A241C">
        <w:rPr>
          <w:rFonts w:asciiTheme="minorHAnsi" w:hAnsiTheme="minorHAnsi" w:cstheme="minorHAnsi"/>
        </w:rPr>
        <w:t>The Club is registered with th</w:t>
      </w:r>
      <w:hyperlink r:id="rId7">
        <w:r w:rsidRPr="009A241C">
          <w:rPr>
            <w:rFonts w:asciiTheme="minorHAnsi" w:hAnsiTheme="minorHAnsi" w:cstheme="minorHAnsi"/>
          </w:rPr>
          <w:t>e Cheshire County FA</w:t>
        </w:r>
      </w:hyperlink>
      <w:hyperlink r:id="rId8">
        <w:r w:rsidRPr="009A241C">
          <w:rPr>
            <w:rFonts w:asciiTheme="minorHAnsi" w:hAnsiTheme="minorHAnsi" w:cstheme="minorHAnsi"/>
          </w:rPr>
          <w:t xml:space="preserve"> </w:t>
        </w:r>
      </w:hyperlink>
      <w:r w:rsidRPr="009A241C">
        <w:rPr>
          <w:rFonts w:asciiTheme="minorHAnsi" w:hAnsiTheme="minorHAnsi" w:cstheme="minorHAnsi"/>
        </w:rPr>
        <w:t xml:space="preserve">as </w:t>
      </w:r>
      <w:r w:rsidRPr="009A241C">
        <w:rPr>
          <w:rFonts w:asciiTheme="minorHAnsi" w:hAnsiTheme="minorHAnsi" w:cstheme="minorHAnsi"/>
          <w:b/>
        </w:rPr>
        <w:t>Upton Junior Football Club (Chester)</w:t>
      </w:r>
      <w:r w:rsidRPr="009A241C">
        <w:rPr>
          <w:rFonts w:asciiTheme="minorHAnsi" w:hAnsiTheme="minorHAnsi" w:cstheme="minorHAnsi"/>
        </w:rPr>
        <w:t xml:space="preserve">. </w:t>
      </w:r>
    </w:p>
    <w:p w14:paraId="2D4AAFF8" w14:textId="77777777" w:rsidR="00C83179" w:rsidRPr="009A241C" w:rsidRDefault="00000000" w:rsidP="005D4505">
      <w:pPr>
        <w:snapToGrid w:val="0"/>
        <w:spacing w:after="120" w:line="276" w:lineRule="auto"/>
        <w:ind w:left="0" w:firstLine="0"/>
        <w:rPr>
          <w:rFonts w:asciiTheme="minorHAnsi" w:hAnsiTheme="minorHAnsi" w:cstheme="minorHAnsi"/>
        </w:rPr>
      </w:pPr>
      <w:r w:rsidRPr="009A241C">
        <w:rPr>
          <w:rFonts w:asciiTheme="minorHAnsi" w:hAnsiTheme="minorHAnsi" w:cstheme="minorHAnsi"/>
          <w:b/>
        </w:rPr>
        <w:t xml:space="preserve">Status - </w:t>
      </w:r>
      <w:r w:rsidRPr="009A241C">
        <w:rPr>
          <w:rFonts w:asciiTheme="minorHAnsi" w:hAnsiTheme="minorHAnsi" w:cstheme="minorHAnsi"/>
        </w:rPr>
        <w:t xml:space="preserve">Registered Charity Number 1172690 </w:t>
      </w:r>
    </w:p>
    <w:p w14:paraId="254D87E0" w14:textId="23838176" w:rsidR="00C83179" w:rsidRPr="009A241C" w:rsidRDefault="00000000" w:rsidP="009C0BE0">
      <w:pPr>
        <w:pStyle w:val="Heading1"/>
        <w:numPr>
          <w:ilvl w:val="0"/>
          <w:numId w:val="8"/>
        </w:numPr>
        <w:tabs>
          <w:tab w:val="center" w:pos="310"/>
          <w:tab w:val="center" w:pos="2253"/>
        </w:tabs>
        <w:snapToGrid w:val="0"/>
        <w:spacing w:after="120" w:line="276" w:lineRule="auto"/>
        <w:ind w:hanging="528"/>
        <w:rPr>
          <w:rFonts w:asciiTheme="minorHAnsi" w:hAnsiTheme="minorHAnsi" w:cstheme="minorHAnsi"/>
        </w:rPr>
      </w:pPr>
      <w:r w:rsidRPr="009A241C">
        <w:rPr>
          <w:rFonts w:asciiTheme="minorHAnsi" w:hAnsiTheme="minorHAnsi" w:cstheme="minorHAnsi"/>
        </w:rPr>
        <w:t>Training and Match Day Coaching</w:t>
      </w:r>
      <w:r w:rsidRPr="009A241C">
        <w:rPr>
          <w:rFonts w:asciiTheme="minorHAnsi" w:hAnsiTheme="minorHAnsi" w:cstheme="minorHAnsi"/>
          <w:b w:val="0"/>
          <w:u w:val="none"/>
        </w:rPr>
        <w:t xml:space="preserve"> </w:t>
      </w:r>
    </w:p>
    <w:p w14:paraId="5DC05822" w14:textId="77777777" w:rsidR="00A43510" w:rsidRDefault="00000000" w:rsidP="004237E4">
      <w:pPr>
        <w:pStyle w:val="ListParagraph"/>
        <w:numPr>
          <w:ilvl w:val="0"/>
          <w:numId w:val="6"/>
        </w:numPr>
        <w:snapToGrid w:val="0"/>
        <w:spacing w:after="120" w:line="276" w:lineRule="auto"/>
        <w:rPr>
          <w:rFonts w:asciiTheme="minorHAnsi" w:hAnsiTheme="minorHAnsi" w:cstheme="minorHAnsi"/>
        </w:rPr>
      </w:pPr>
      <w:r w:rsidRPr="009A241C">
        <w:rPr>
          <w:rFonts w:asciiTheme="minorHAnsi" w:hAnsiTheme="minorHAnsi" w:cstheme="minorHAnsi"/>
        </w:rPr>
        <w:t xml:space="preserve">At all training sessions and matches there must be </w:t>
      </w:r>
      <w:r w:rsidRPr="004237E4">
        <w:rPr>
          <w:rFonts w:asciiTheme="minorHAnsi" w:hAnsiTheme="minorHAnsi" w:cstheme="minorHAnsi"/>
        </w:rPr>
        <w:t xml:space="preserve">at least 2 </w:t>
      </w:r>
      <w:r w:rsidRPr="009A241C">
        <w:rPr>
          <w:rFonts w:asciiTheme="minorHAnsi" w:hAnsiTheme="minorHAnsi" w:cstheme="minorHAnsi"/>
        </w:rPr>
        <w:t xml:space="preserve">DBS accredited volunteers who have completed the FA Introduction to First Aid and Safeguarding Children courses and are registered with the club on the FA </w:t>
      </w:r>
      <w:r w:rsidR="00A43510">
        <w:rPr>
          <w:rFonts w:asciiTheme="minorHAnsi" w:hAnsiTheme="minorHAnsi" w:cstheme="minorHAnsi"/>
        </w:rPr>
        <w:t xml:space="preserve">Club Portal. </w:t>
      </w:r>
    </w:p>
    <w:p w14:paraId="2A625A7E" w14:textId="6A85292C" w:rsidR="00C83179" w:rsidRPr="009A241C" w:rsidRDefault="00A43510" w:rsidP="004237E4">
      <w:pPr>
        <w:pStyle w:val="ListParagraph"/>
        <w:numPr>
          <w:ilvl w:val="0"/>
          <w:numId w:val="6"/>
        </w:numPr>
        <w:snapToGrid w:val="0"/>
        <w:spacing w:after="120" w:line="276" w:lineRule="auto"/>
        <w:rPr>
          <w:rFonts w:asciiTheme="minorHAnsi" w:hAnsiTheme="minorHAnsi" w:cstheme="minorHAnsi"/>
        </w:rPr>
      </w:pPr>
      <w:r>
        <w:rPr>
          <w:rFonts w:asciiTheme="minorHAnsi" w:hAnsiTheme="minorHAnsi" w:cstheme="minorHAnsi"/>
        </w:rPr>
        <w:t>It is the coach’s responsibility to ensure that all required qualifications are kept up to date. Failure to do this will result in the coach being unable to take part in training and matches.</w:t>
      </w:r>
      <w:r w:rsidRPr="009A241C">
        <w:rPr>
          <w:rFonts w:asciiTheme="minorHAnsi" w:hAnsiTheme="minorHAnsi" w:cstheme="minorHAnsi"/>
        </w:rPr>
        <w:t xml:space="preserve">  </w:t>
      </w:r>
    </w:p>
    <w:p w14:paraId="1A365D81" w14:textId="4C782B4C" w:rsidR="00C83179" w:rsidRPr="009A241C" w:rsidRDefault="00000000" w:rsidP="009C0BE0">
      <w:pPr>
        <w:pStyle w:val="Heading1"/>
        <w:numPr>
          <w:ilvl w:val="0"/>
          <w:numId w:val="8"/>
        </w:numPr>
        <w:tabs>
          <w:tab w:val="center" w:pos="310"/>
          <w:tab w:val="center" w:pos="2253"/>
        </w:tabs>
        <w:snapToGrid w:val="0"/>
        <w:spacing w:after="120" w:line="276" w:lineRule="auto"/>
        <w:ind w:left="284" w:hanging="142"/>
        <w:rPr>
          <w:rFonts w:asciiTheme="minorHAnsi" w:hAnsiTheme="minorHAnsi" w:cstheme="minorHAnsi"/>
        </w:rPr>
      </w:pPr>
      <w:r w:rsidRPr="009A241C">
        <w:rPr>
          <w:rFonts w:asciiTheme="minorHAnsi" w:hAnsiTheme="minorHAnsi" w:cstheme="minorHAnsi"/>
          <w:b w:val="0"/>
          <w:u w:val="none"/>
        </w:rPr>
        <w:tab/>
      </w:r>
      <w:r w:rsidRPr="009A241C">
        <w:rPr>
          <w:rFonts w:asciiTheme="minorHAnsi" w:hAnsiTheme="minorHAnsi" w:cstheme="minorHAnsi"/>
        </w:rPr>
        <w:t>Training and Match Day Kit &amp; Equipment</w:t>
      </w:r>
      <w:r w:rsidRPr="009A241C">
        <w:rPr>
          <w:rFonts w:asciiTheme="minorHAnsi" w:hAnsiTheme="minorHAnsi" w:cstheme="minorHAnsi"/>
          <w:u w:val="none"/>
        </w:rPr>
        <w:t xml:space="preserve"> </w:t>
      </w:r>
    </w:p>
    <w:p w14:paraId="32ADED83" w14:textId="77777777" w:rsidR="00C83179" w:rsidRPr="009A241C" w:rsidRDefault="00000000" w:rsidP="005D4505">
      <w:pPr>
        <w:snapToGrid w:val="0"/>
        <w:spacing w:after="120" w:line="276" w:lineRule="auto"/>
        <w:ind w:left="0" w:firstLine="0"/>
        <w:rPr>
          <w:rFonts w:asciiTheme="minorHAnsi" w:hAnsiTheme="minorHAnsi" w:cstheme="minorHAnsi"/>
        </w:rPr>
      </w:pPr>
      <w:r w:rsidRPr="009A241C">
        <w:rPr>
          <w:rFonts w:asciiTheme="minorHAnsi" w:hAnsiTheme="minorHAnsi" w:cstheme="minorHAnsi"/>
          <w:u w:val="single" w:color="000000"/>
        </w:rPr>
        <w:t>FA Laws of the Game and FA Rules</w:t>
      </w:r>
      <w:r w:rsidRPr="009A241C">
        <w:rPr>
          <w:rFonts w:asciiTheme="minorHAnsi" w:hAnsiTheme="minorHAnsi" w:cstheme="minorHAnsi"/>
        </w:rPr>
        <w:t xml:space="preserve"> - Law:4 “The Players’ Equipment” can be found here - </w:t>
      </w:r>
      <w:hyperlink r:id="rId9">
        <w:r w:rsidRPr="009A241C">
          <w:rPr>
            <w:rFonts w:asciiTheme="minorHAnsi" w:hAnsiTheme="minorHAnsi" w:cstheme="minorHAnsi"/>
            <w:color w:val="0000FF"/>
            <w:u w:val="single" w:color="0000FF"/>
          </w:rPr>
          <w:t>http://www.thefa.com/football</w:t>
        </w:r>
      </w:hyperlink>
      <w:hyperlink r:id="rId10">
        <w:r w:rsidRPr="009A241C">
          <w:rPr>
            <w:rFonts w:asciiTheme="minorHAnsi" w:hAnsiTheme="minorHAnsi" w:cstheme="minorHAnsi"/>
            <w:color w:val="0000FF"/>
            <w:u w:val="single" w:color="0000FF"/>
          </w:rPr>
          <w:t>-</w:t>
        </w:r>
      </w:hyperlink>
      <w:hyperlink r:id="rId11">
        <w:r w:rsidRPr="009A241C">
          <w:rPr>
            <w:rFonts w:asciiTheme="minorHAnsi" w:hAnsiTheme="minorHAnsi" w:cstheme="minorHAnsi"/>
            <w:color w:val="0000FF"/>
            <w:u w:val="single" w:color="0000FF"/>
          </w:rPr>
          <w:t>rules</w:t>
        </w:r>
      </w:hyperlink>
      <w:hyperlink r:id="rId12">
        <w:r w:rsidRPr="009A241C">
          <w:rPr>
            <w:rFonts w:asciiTheme="minorHAnsi" w:hAnsiTheme="minorHAnsi" w:cstheme="minorHAnsi"/>
            <w:color w:val="0000FF"/>
            <w:u w:val="single" w:color="0000FF"/>
          </w:rPr>
          <w:t>-</w:t>
        </w:r>
      </w:hyperlink>
      <w:hyperlink r:id="rId13">
        <w:r w:rsidRPr="009A241C">
          <w:rPr>
            <w:rFonts w:asciiTheme="minorHAnsi" w:hAnsiTheme="minorHAnsi" w:cstheme="minorHAnsi"/>
            <w:color w:val="0000FF"/>
            <w:u w:val="single" w:color="0000FF"/>
          </w:rPr>
          <w:t>governance/lawsandrules/laws/football</w:t>
        </w:r>
      </w:hyperlink>
      <w:hyperlink r:id="rId14">
        <w:r w:rsidRPr="009A241C">
          <w:rPr>
            <w:rFonts w:asciiTheme="minorHAnsi" w:hAnsiTheme="minorHAnsi" w:cstheme="minorHAnsi"/>
            <w:color w:val="0000FF"/>
            <w:u w:val="single" w:color="0000FF"/>
          </w:rPr>
          <w:t>-</w:t>
        </w:r>
      </w:hyperlink>
      <w:hyperlink r:id="rId15">
        <w:r w:rsidRPr="009A241C">
          <w:rPr>
            <w:rFonts w:asciiTheme="minorHAnsi" w:hAnsiTheme="minorHAnsi" w:cstheme="minorHAnsi"/>
            <w:color w:val="0000FF"/>
            <w:u w:val="single" w:color="0000FF"/>
          </w:rPr>
          <w:t>11</w:t>
        </w:r>
      </w:hyperlink>
      <w:hyperlink r:id="rId16">
        <w:r w:rsidRPr="009A241C">
          <w:rPr>
            <w:rFonts w:asciiTheme="minorHAnsi" w:hAnsiTheme="minorHAnsi" w:cstheme="minorHAnsi"/>
            <w:color w:val="0000FF"/>
            <w:u w:val="single" w:color="0000FF"/>
          </w:rPr>
          <w:t>-</w:t>
        </w:r>
      </w:hyperlink>
      <w:hyperlink r:id="rId17">
        <w:r w:rsidRPr="009A241C">
          <w:rPr>
            <w:rFonts w:asciiTheme="minorHAnsi" w:hAnsiTheme="minorHAnsi" w:cstheme="minorHAnsi"/>
            <w:color w:val="0000FF"/>
            <w:u w:val="single" w:color="0000FF"/>
          </w:rPr>
          <w:t>11/law</w:t>
        </w:r>
      </w:hyperlink>
      <w:hyperlink r:id="rId18">
        <w:r w:rsidRPr="009A241C">
          <w:rPr>
            <w:rFonts w:asciiTheme="minorHAnsi" w:hAnsiTheme="minorHAnsi" w:cstheme="minorHAnsi"/>
            <w:color w:val="0000FF"/>
            <w:u w:val="single" w:color="0000FF"/>
          </w:rPr>
          <w:t>-</w:t>
        </w:r>
      </w:hyperlink>
      <w:hyperlink r:id="rId19">
        <w:r w:rsidRPr="009A241C">
          <w:rPr>
            <w:rFonts w:asciiTheme="minorHAnsi" w:hAnsiTheme="minorHAnsi" w:cstheme="minorHAnsi"/>
            <w:color w:val="0000FF"/>
            <w:u w:val="single" w:color="0000FF"/>
          </w:rPr>
          <w:t>4</w:t>
        </w:r>
      </w:hyperlink>
      <w:hyperlink r:id="rId20">
        <w:r w:rsidRPr="009A241C">
          <w:rPr>
            <w:rFonts w:asciiTheme="minorHAnsi" w:hAnsiTheme="minorHAnsi" w:cstheme="minorHAnsi"/>
            <w:color w:val="0000FF"/>
            <w:u w:val="single" w:color="0000FF"/>
          </w:rPr>
          <w:t>---</w:t>
        </w:r>
      </w:hyperlink>
      <w:hyperlink r:id="rId21">
        <w:r w:rsidRPr="009A241C">
          <w:rPr>
            <w:rFonts w:asciiTheme="minorHAnsi" w:hAnsiTheme="minorHAnsi" w:cstheme="minorHAnsi"/>
            <w:color w:val="0000FF"/>
            <w:u w:val="single" w:color="0000FF"/>
          </w:rPr>
          <w:t>the</w:t>
        </w:r>
      </w:hyperlink>
      <w:hyperlink r:id="rId22"/>
      <w:hyperlink r:id="rId23">
        <w:r w:rsidRPr="009A241C">
          <w:rPr>
            <w:rFonts w:asciiTheme="minorHAnsi" w:hAnsiTheme="minorHAnsi" w:cstheme="minorHAnsi"/>
            <w:color w:val="0000FF"/>
            <w:u w:val="single" w:color="0000FF"/>
          </w:rPr>
          <w:t>players</w:t>
        </w:r>
      </w:hyperlink>
      <w:hyperlink r:id="rId24">
        <w:r w:rsidRPr="009A241C">
          <w:rPr>
            <w:rFonts w:asciiTheme="minorHAnsi" w:hAnsiTheme="minorHAnsi" w:cstheme="minorHAnsi"/>
            <w:color w:val="0000FF"/>
            <w:u w:val="single" w:color="0000FF"/>
          </w:rPr>
          <w:t>-</w:t>
        </w:r>
      </w:hyperlink>
      <w:hyperlink r:id="rId25">
        <w:r w:rsidRPr="009A241C">
          <w:rPr>
            <w:rFonts w:asciiTheme="minorHAnsi" w:hAnsiTheme="minorHAnsi" w:cstheme="minorHAnsi"/>
            <w:color w:val="0000FF"/>
            <w:u w:val="single" w:color="0000FF"/>
          </w:rPr>
          <w:t>equipment</w:t>
        </w:r>
      </w:hyperlink>
      <w:hyperlink r:id="rId26">
        <w:r w:rsidRPr="009A241C">
          <w:rPr>
            <w:rFonts w:asciiTheme="minorHAnsi" w:hAnsiTheme="minorHAnsi" w:cstheme="minorHAnsi"/>
          </w:rPr>
          <w:t>.</w:t>
        </w:r>
      </w:hyperlink>
      <w:r w:rsidRPr="009A241C">
        <w:rPr>
          <w:rFonts w:asciiTheme="minorHAnsi" w:hAnsiTheme="minorHAnsi" w:cstheme="minorHAnsi"/>
        </w:rPr>
        <w:t xml:space="preserve">   </w:t>
      </w:r>
    </w:p>
    <w:p w14:paraId="557D97A6" w14:textId="77777777" w:rsidR="00C83179" w:rsidRPr="009A241C" w:rsidRDefault="00000000" w:rsidP="005D4505">
      <w:pPr>
        <w:snapToGrid w:val="0"/>
        <w:spacing w:after="120" w:line="276" w:lineRule="auto"/>
        <w:ind w:left="0" w:firstLine="0"/>
        <w:rPr>
          <w:rFonts w:asciiTheme="minorHAnsi" w:hAnsiTheme="minorHAnsi" w:cstheme="minorHAnsi"/>
        </w:rPr>
      </w:pPr>
      <w:r w:rsidRPr="009A241C">
        <w:rPr>
          <w:rFonts w:asciiTheme="minorHAnsi" w:hAnsiTheme="minorHAnsi" w:cstheme="minorHAnsi"/>
        </w:rPr>
        <w:t xml:space="preserve">In accordance with this and guidance from Cheshire FA, the following rules apply to players of all ages: </w:t>
      </w:r>
    </w:p>
    <w:p w14:paraId="4E2FAC12" w14:textId="77777777" w:rsidR="00C83179" w:rsidRPr="00A43510" w:rsidRDefault="00000000" w:rsidP="004237E4">
      <w:pPr>
        <w:pStyle w:val="ListParagraph"/>
        <w:numPr>
          <w:ilvl w:val="0"/>
          <w:numId w:val="15"/>
        </w:numPr>
        <w:snapToGrid w:val="0"/>
        <w:spacing w:after="120" w:line="276" w:lineRule="auto"/>
        <w:rPr>
          <w:rFonts w:asciiTheme="minorHAnsi" w:hAnsiTheme="minorHAnsi" w:cstheme="minorHAnsi"/>
        </w:rPr>
      </w:pPr>
      <w:r w:rsidRPr="00A43510">
        <w:rPr>
          <w:rFonts w:asciiTheme="minorHAnsi" w:hAnsiTheme="minorHAnsi" w:cstheme="minorHAnsi"/>
        </w:rPr>
        <w:t xml:space="preserve">Players who wear glasses must wear sports glasses which do not contain metal or glass. This is for the safety of the player and other participants.  </w:t>
      </w:r>
    </w:p>
    <w:p w14:paraId="15E9168B" w14:textId="77777777" w:rsidR="00C83179" w:rsidRPr="00A43510" w:rsidRDefault="00000000" w:rsidP="004237E4">
      <w:pPr>
        <w:pStyle w:val="ListParagraph"/>
        <w:numPr>
          <w:ilvl w:val="0"/>
          <w:numId w:val="15"/>
        </w:numPr>
        <w:snapToGrid w:val="0"/>
        <w:spacing w:after="120" w:line="276" w:lineRule="auto"/>
        <w:rPr>
          <w:rFonts w:asciiTheme="minorHAnsi" w:hAnsiTheme="minorHAnsi" w:cstheme="minorHAnsi"/>
        </w:rPr>
      </w:pPr>
      <w:r w:rsidRPr="00A43510">
        <w:rPr>
          <w:rFonts w:asciiTheme="minorHAnsi" w:hAnsiTheme="minorHAnsi" w:cstheme="minorHAnsi"/>
        </w:rPr>
        <w:t xml:space="preserve">No player is permitted to train or play with any jewellery, including pierced earrings.  Using tape to cover jewellery is not acceptable.   </w:t>
      </w:r>
    </w:p>
    <w:p w14:paraId="2A128A78" w14:textId="77777777" w:rsidR="00C83179" w:rsidRPr="00A43510" w:rsidRDefault="00000000" w:rsidP="004237E4">
      <w:pPr>
        <w:pStyle w:val="ListParagraph"/>
        <w:numPr>
          <w:ilvl w:val="0"/>
          <w:numId w:val="15"/>
        </w:numPr>
        <w:snapToGrid w:val="0"/>
        <w:spacing w:after="120" w:line="276" w:lineRule="auto"/>
        <w:rPr>
          <w:rFonts w:asciiTheme="minorHAnsi" w:hAnsiTheme="minorHAnsi" w:cstheme="minorHAnsi"/>
        </w:rPr>
      </w:pPr>
      <w:r w:rsidRPr="00A43510">
        <w:rPr>
          <w:rFonts w:asciiTheme="minorHAnsi" w:hAnsiTheme="minorHAnsi" w:cstheme="minorHAnsi"/>
        </w:rPr>
        <w:t xml:space="preserve">All players must have shin pads and long socks, appropriate protective clothing (for example goalie gloves) and footwear suitable for the playing surface (see Law 4 for more detailed information).  Players cannot train or play games without shin pads.   </w:t>
      </w:r>
    </w:p>
    <w:p w14:paraId="2456EB5F" w14:textId="77777777" w:rsidR="00C83179" w:rsidRPr="00A43510" w:rsidRDefault="00000000" w:rsidP="004237E4">
      <w:pPr>
        <w:pStyle w:val="ListParagraph"/>
        <w:numPr>
          <w:ilvl w:val="0"/>
          <w:numId w:val="15"/>
        </w:numPr>
        <w:snapToGrid w:val="0"/>
        <w:spacing w:after="120" w:line="276" w:lineRule="auto"/>
        <w:rPr>
          <w:rFonts w:asciiTheme="minorHAnsi" w:hAnsiTheme="minorHAnsi" w:cstheme="minorHAnsi"/>
        </w:rPr>
      </w:pPr>
      <w:r w:rsidRPr="00A43510">
        <w:rPr>
          <w:rFonts w:asciiTheme="minorHAnsi" w:hAnsiTheme="minorHAnsi" w:cstheme="minorHAnsi"/>
        </w:rPr>
        <w:t xml:space="preserve">All long hair should be appropriately tied back with no metal clips or hairbands. </w:t>
      </w:r>
    </w:p>
    <w:p w14:paraId="359063D2" w14:textId="77777777" w:rsidR="00C83179" w:rsidRPr="00A43510" w:rsidRDefault="00000000" w:rsidP="004237E4">
      <w:pPr>
        <w:pStyle w:val="ListParagraph"/>
        <w:numPr>
          <w:ilvl w:val="0"/>
          <w:numId w:val="15"/>
        </w:numPr>
        <w:snapToGrid w:val="0"/>
        <w:spacing w:after="120" w:line="276" w:lineRule="auto"/>
        <w:rPr>
          <w:rFonts w:asciiTheme="minorHAnsi" w:hAnsiTheme="minorHAnsi" w:cstheme="minorHAnsi"/>
        </w:rPr>
      </w:pPr>
      <w:r w:rsidRPr="00A43510">
        <w:rPr>
          <w:rFonts w:asciiTheme="minorHAnsi" w:hAnsiTheme="minorHAnsi" w:cstheme="minorHAnsi"/>
        </w:rPr>
        <w:t xml:space="preserve">No hoodies or attire with drawstrings can be worn. </w:t>
      </w:r>
    </w:p>
    <w:p w14:paraId="7F522DA0" w14:textId="77777777" w:rsidR="00C83179" w:rsidRPr="009A241C" w:rsidRDefault="00000000" w:rsidP="005D4505">
      <w:pPr>
        <w:snapToGrid w:val="0"/>
        <w:spacing w:after="120" w:line="276" w:lineRule="auto"/>
        <w:ind w:left="0" w:firstLine="0"/>
        <w:rPr>
          <w:rFonts w:asciiTheme="minorHAnsi" w:hAnsiTheme="minorHAnsi" w:cstheme="minorHAnsi"/>
        </w:rPr>
      </w:pPr>
      <w:r w:rsidRPr="009A241C">
        <w:rPr>
          <w:rFonts w:asciiTheme="minorHAnsi" w:hAnsiTheme="minorHAnsi" w:cstheme="minorHAnsi"/>
        </w:rPr>
        <w:t xml:space="preserve">In addition, the club recommends the following: </w:t>
      </w:r>
    </w:p>
    <w:p w14:paraId="0EAD5820" w14:textId="77777777" w:rsidR="00C83179" w:rsidRPr="009A241C" w:rsidRDefault="00000000" w:rsidP="005D4505">
      <w:pPr>
        <w:pStyle w:val="ListParagraph"/>
        <w:numPr>
          <w:ilvl w:val="0"/>
          <w:numId w:val="7"/>
        </w:numPr>
        <w:snapToGrid w:val="0"/>
        <w:spacing w:after="120" w:line="276" w:lineRule="auto"/>
        <w:rPr>
          <w:rFonts w:asciiTheme="minorHAnsi" w:hAnsiTheme="minorHAnsi" w:cstheme="minorHAnsi"/>
        </w:rPr>
      </w:pPr>
      <w:r w:rsidRPr="009A241C">
        <w:rPr>
          <w:rFonts w:asciiTheme="minorHAnsi" w:hAnsiTheme="minorHAnsi" w:cstheme="minorHAnsi"/>
        </w:rPr>
        <w:t xml:space="preserve">Players should bring a drink of water to every match or training session. Due to hygiene concerns the club does not provide water bottles. </w:t>
      </w:r>
    </w:p>
    <w:p w14:paraId="2B1A86FD" w14:textId="77777777" w:rsidR="00C83179" w:rsidRPr="009A241C" w:rsidRDefault="00000000" w:rsidP="005D4505">
      <w:pPr>
        <w:pStyle w:val="ListParagraph"/>
        <w:numPr>
          <w:ilvl w:val="0"/>
          <w:numId w:val="7"/>
        </w:numPr>
        <w:snapToGrid w:val="0"/>
        <w:spacing w:after="120" w:line="276" w:lineRule="auto"/>
        <w:rPr>
          <w:rFonts w:asciiTheme="minorHAnsi" w:hAnsiTheme="minorHAnsi" w:cstheme="minorHAnsi"/>
        </w:rPr>
      </w:pPr>
      <w:r w:rsidRPr="009A241C">
        <w:rPr>
          <w:rFonts w:asciiTheme="minorHAnsi" w:hAnsiTheme="minorHAnsi" w:cstheme="minorHAnsi"/>
        </w:rPr>
        <w:t xml:space="preserve">For Junior players (U18s), it is each parent/guardian’s responsibility to ensure that their child(ren) is/are suitably dressed for the weather for all matches and training sessions. Football can be played in very cold and wet conditions and children need to be suitably dressed. Please take note of the following: </w:t>
      </w:r>
    </w:p>
    <w:p w14:paraId="785E4A17" w14:textId="5D2BDB0C" w:rsidR="00C83179" w:rsidRPr="009A241C" w:rsidRDefault="00000000" w:rsidP="005D4505">
      <w:pPr>
        <w:pStyle w:val="ListParagraph"/>
        <w:numPr>
          <w:ilvl w:val="0"/>
          <w:numId w:val="7"/>
        </w:numPr>
        <w:snapToGrid w:val="0"/>
        <w:spacing w:after="120" w:line="276" w:lineRule="auto"/>
        <w:rPr>
          <w:rFonts w:asciiTheme="minorHAnsi" w:hAnsiTheme="minorHAnsi" w:cstheme="minorHAnsi"/>
        </w:rPr>
      </w:pPr>
      <w:r w:rsidRPr="009A241C">
        <w:rPr>
          <w:rFonts w:asciiTheme="minorHAnsi" w:hAnsiTheme="minorHAnsi" w:cstheme="minorHAnsi"/>
        </w:rPr>
        <w:t xml:space="preserve">As a club we recognise that, during cold weather, players who are on the touchline need to stay warm. Each Manager will </w:t>
      </w:r>
      <w:proofErr w:type="spellStart"/>
      <w:r w:rsidRPr="009A241C">
        <w:rPr>
          <w:rFonts w:asciiTheme="minorHAnsi" w:hAnsiTheme="minorHAnsi" w:cstheme="minorHAnsi"/>
        </w:rPr>
        <w:t>endeavour</w:t>
      </w:r>
      <w:proofErr w:type="spellEnd"/>
      <w:r w:rsidRPr="009A241C">
        <w:rPr>
          <w:rFonts w:asciiTheme="minorHAnsi" w:hAnsiTheme="minorHAnsi" w:cstheme="minorHAnsi"/>
        </w:rPr>
        <w:t xml:space="preserve"> to rotate players, however, as a minimum, players should attend training and matches with a waterproof coat and warm layer (jumper, sweatshirt) to wear over their kit. Under kit thermals are also highly recommended, for matches these must be the same colour as the match day shirt.   </w:t>
      </w:r>
    </w:p>
    <w:p w14:paraId="544D5B27" w14:textId="77777777" w:rsidR="00C83179" w:rsidRPr="009A241C" w:rsidRDefault="00000000" w:rsidP="005D4505">
      <w:pPr>
        <w:pStyle w:val="ListParagraph"/>
        <w:numPr>
          <w:ilvl w:val="0"/>
          <w:numId w:val="7"/>
        </w:numPr>
        <w:snapToGrid w:val="0"/>
        <w:spacing w:after="120" w:line="276" w:lineRule="auto"/>
        <w:rPr>
          <w:rFonts w:asciiTheme="minorHAnsi" w:hAnsiTheme="minorHAnsi" w:cstheme="minorHAnsi"/>
        </w:rPr>
      </w:pPr>
      <w:r w:rsidRPr="009A241C">
        <w:rPr>
          <w:rFonts w:asciiTheme="minorHAnsi" w:hAnsiTheme="minorHAnsi" w:cstheme="minorHAnsi"/>
        </w:rPr>
        <w:t xml:space="preserve">Club branded clothing is not essential but a link to the club shop can be found here </w:t>
      </w:r>
      <w:hyperlink r:id="rId27">
        <w:r w:rsidRPr="009A241C">
          <w:rPr>
            <w:rFonts w:asciiTheme="minorHAnsi" w:hAnsiTheme="minorHAnsi" w:cstheme="minorHAnsi"/>
            <w:color w:val="0000FF"/>
            <w:u w:val="single" w:color="0000FF"/>
          </w:rPr>
          <w:t>https://www.kitlocker.com/uptonjfc/</w:t>
        </w:r>
      </w:hyperlink>
      <w:hyperlink r:id="rId28">
        <w:r w:rsidRPr="009A241C">
          <w:rPr>
            <w:rFonts w:asciiTheme="minorHAnsi" w:hAnsiTheme="minorHAnsi" w:cstheme="minorHAnsi"/>
          </w:rPr>
          <w:t>.</w:t>
        </w:r>
      </w:hyperlink>
      <w:r w:rsidRPr="009A241C">
        <w:rPr>
          <w:rFonts w:asciiTheme="minorHAnsi" w:hAnsiTheme="minorHAnsi" w:cstheme="minorHAnsi"/>
          <w:sz w:val="24"/>
        </w:rPr>
        <w:t xml:space="preserve"> </w:t>
      </w:r>
    </w:p>
    <w:p w14:paraId="36AEB851" w14:textId="098A850C" w:rsidR="00C83179" w:rsidRPr="009A241C" w:rsidRDefault="00000000" w:rsidP="009C0BE0">
      <w:pPr>
        <w:pStyle w:val="Heading1"/>
        <w:numPr>
          <w:ilvl w:val="0"/>
          <w:numId w:val="8"/>
        </w:numPr>
        <w:tabs>
          <w:tab w:val="center" w:pos="310"/>
          <w:tab w:val="center" w:pos="2253"/>
        </w:tabs>
        <w:snapToGrid w:val="0"/>
        <w:spacing w:after="120" w:line="276" w:lineRule="auto"/>
        <w:ind w:left="284" w:hanging="142"/>
        <w:rPr>
          <w:rFonts w:asciiTheme="minorHAnsi" w:hAnsiTheme="minorHAnsi" w:cstheme="minorHAnsi"/>
        </w:rPr>
      </w:pPr>
      <w:r w:rsidRPr="009A241C">
        <w:rPr>
          <w:rFonts w:asciiTheme="minorHAnsi" w:hAnsiTheme="minorHAnsi" w:cstheme="minorHAnsi"/>
          <w:b w:val="0"/>
          <w:u w:val="none"/>
        </w:rPr>
        <w:lastRenderedPageBreak/>
        <w:tab/>
      </w:r>
      <w:r w:rsidRPr="009A241C">
        <w:rPr>
          <w:rFonts w:asciiTheme="minorHAnsi" w:hAnsiTheme="minorHAnsi" w:cstheme="minorHAnsi"/>
        </w:rPr>
        <w:t>Coaches attire</w:t>
      </w:r>
      <w:r w:rsidRPr="009A241C">
        <w:rPr>
          <w:rFonts w:asciiTheme="minorHAnsi" w:hAnsiTheme="minorHAnsi" w:cstheme="minorHAnsi"/>
          <w:u w:val="none"/>
        </w:rPr>
        <w:t xml:space="preserve"> </w:t>
      </w:r>
    </w:p>
    <w:p w14:paraId="67E1CA66" w14:textId="77777777" w:rsidR="00C83179" w:rsidRPr="009A241C" w:rsidRDefault="00000000" w:rsidP="005D4505">
      <w:pPr>
        <w:snapToGrid w:val="0"/>
        <w:spacing w:after="120" w:line="276" w:lineRule="auto"/>
        <w:ind w:left="0" w:firstLine="0"/>
        <w:rPr>
          <w:rFonts w:asciiTheme="minorHAnsi" w:hAnsiTheme="minorHAnsi" w:cstheme="minorHAnsi"/>
        </w:rPr>
      </w:pPr>
      <w:r w:rsidRPr="009A241C">
        <w:rPr>
          <w:rFonts w:asciiTheme="minorHAnsi" w:hAnsiTheme="minorHAnsi" w:cstheme="minorHAnsi"/>
        </w:rPr>
        <w:t xml:space="preserve">At training and matches coaches must always wear and be visible in Upton JFC attire; a blue Upton JFC branded top and black club shorts or trackpants. Any coach needing these items email </w:t>
      </w:r>
      <w:r w:rsidRPr="009A241C">
        <w:rPr>
          <w:rFonts w:asciiTheme="minorHAnsi" w:hAnsiTheme="minorHAnsi" w:cstheme="minorHAnsi"/>
          <w:color w:val="0000FF"/>
          <w:u w:val="single" w:color="0000FF"/>
        </w:rPr>
        <w:t>uptonjfckit@gmail.com</w:t>
      </w:r>
      <w:r w:rsidRPr="009A241C">
        <w:rPr>
          <w:rFonts w:asciiTheme="minorHAnsi" w:hAnsiTheme="minorHAnsi" w:cstheme="minorHAnsi"/>
        </w:rPr>
        <w:t xml:space="preserve">. </w:t>
      </w:r>
    </w:p>
    <w:p w14:paraId="43E09387" w14:textId="77777777" w:rsidR="009A241C" w:rsidRDefault="00000000" w:rsidP="005D4505">
      <w:pPr>
        <w:snapToGrid w:val="0"/>
        <w:spacing w:after="120" w:line="276" w:lineRule="auto"/>
        <w:ind w:left="0" w:firstLine="0"/>
        <w:rPr>
          <w:rFonts w:asciiTheme="minorHAnsi" w:hAnsiTheme="minorHAnsi" w:cstheme="minorHAnsi"/>
        </w:rPr>
      </w:pPr>
      <w:r w:rsidRPr="009A241C">
        <w:rPr>
          <w:rFonts w:asciiTheme="minorHAnsi" w:hAnsiTheme="minorHAnsi" w:cstheme="minorHAnsi"/>
        </w:rPr>
        <w:t xml:space="preserve">Coaches should not participate in training sessions except to carry out demonstrations, in these instances it is recommended that coaches do not wear glasses with metal frames or glass lenses. </w:t>
      </w:r>
    </w:p>
    <w:p w14:paraId="00398192" w14:textId="77777777" w:rsidR="00BA0BE8" w:rsidRPr="009A241C" w:rsidRDefault="00BA0BE8" w:rsidP="00BA0BE8">
      <w:pPr>
        <w:pStyle w:val="Heading1"/>
        <w:numPr>
          <w:ilvl w:val="0"/>
          <w:numId w:val="8"/>
        </w:numPr>
        <w:tabs>
          <w:tab w:val="center" w:pos="310"/>
          <w:tab w:val="center" w:pos="2253"/>
        </w:tabs>
        <w:snapToGrid w:val="0"/>
        <w:spacing w:after="120" w:line="276" w:lineRule="auto"/>
        <w:ind w:left="284" w:hanging="142"/>
        <w:rPr>
          <w:rFonts w:asciiTheme="minorHAnsi" w:hAnsiTheme="minorHAnsi" w:cstheme="minorHAnsi"/>
          <w:bCs/>
          <w:u w:val="none"/>
        </w:rPr>
      </w:pPr>
      <w:r w:rsidRPr="00D06AE1">
        <w:rPr>
          <w:rFonts w:asciiTheme="minorHAnsi" w:hAnsiTheme="minorHAnsi" w:cstheme="minorHAnsi"/>
        </w:rPr>
        <w:t>First</w:t>
      </w:r>
      <w:r w:rsidRPr="009A241C">
        <w:rPr>
          <w:rFonts w:asciiTheme="minorHAnsi" w:hAnsiTheme="minorHAnsi" w:cstheme="minorHAnsi"/>
          <w:bCs/>
        </w:rPr>
        <w:t xml:space="preserve"> Aid Kits</w:t>
      </w:r>
      <w:r w:rsidRPr="009A241C">
        <w:rPr>
          <w:rFonts w:asciiTheme="minorHAnsi" w:hAnsiTheme="minorHAnsi" w:cstheme="minorHAnsi"/>
          <w:bCs/>
          <w:sz w:val="24"/>
          <w:u w:val="none"/>
        </w:rPr>
        <w:t xml:space="preserve"> </w:t>
      </w:r>
    </w:p>
    <w:p w14:paraId="392C6FCB" w14:textId="77777777" w:rsidR="00BA0BE8" w:rsidRPr="009A241C" w:rsidRDefault="00BA0BE8" w:rsidP="00BA0BE8">
      <w:pPr>
        <w:snapToGrid w:val="0"/>
        <w:spacing w:after="120" w:line="276" w:lineRule="auto"/>
        <w:ind w:left="0" w:firstLine="0"/>
        <w:rPr>
          <w:rFonts w:asciiTheme="minorHAnsi" w:hAnsiTheme="minorHAnsi" w:cstheme="minorHAnsi"/>
        </w:rPr>
      </w:pPr>
      <w:r w:rsidRPr="009A241C">
        <w:rPr>
          <w:rFonts w:asciiTheme="minorHAnsi" w:hAnsiTheme="minorHAnsi" w:cstheme="minorHAnsi"/>
        </w:rPr>
        <w:t xml:space="preserve">First aid kits must be present at every training session and match and must be fully equipped in accordance with the club’s standard list. Replacement kit is available from the Equipment Manager, email </w:t>
      </w:r>
      <w:r w:rsidRPr="009A241C">
        <w:rPr>
          <w:rFonts w:asciiTheme="minorHAnsi" w:hAnsiTheme="minorHAnsi" w:cstheme="minorHAnsi"/>
          <w:color w:val="0000FF"/>
          <w:u w:val="single" w:color="0000FF"/>
        </w:rPr>
        <w:t>uptonjfcequipment@gmail.com</w:t>
      </w:r>
      <w:r w:rsidRPr="009A241C">
        <w:rPr>
          <w:rFonts w:asciiTheme="minorHAnsi" w:hAnsiTheme="minorHAnsi" w:cstheme="minorHAnsi"/>
        </w:rPr>
        <w:t xml:space="preserve">  </w:t>
      </w:r>
    </w:p>
    <w:p w14:paraId="78C98999" w14:textId="77777777" w:rsidR="00BA0BE8" w:rsidRPr="009A241C" w:rsidRDefault="00BA0BE8" w:rsidP="00BA0BE8">
      <w:pPr>
        <w:pStyle w:val="Heading1"/>
        <w:numPr>
          <w:ilvl w:val="0"/>
          <w:numId w:val="8"/>
        </w:numPr>
        <w:tabs>
          <w:tab w:val="center" w:pos="310"/>
          <w:tab w:val="center" w:pos="2253"/>
        </w:tabs>
        <w:snapToGrid w:val="0"/>
        <w:spacing w:after="120" w:line="276" w:lineRule="auto"/>
        <w:ind w:left="284" w:hanging="142"/>
        <w:rPr>
          <w:rFonts w:asciiTheme="minorHAnsi" w:hAnsiTheme="minorHAnsi" w:cstheme="minorHAnsi"/>
        </w:rPr>
      </w:pPr>
      <w:r w:rsidRPr="009A241C">
        <w:rPr>
          <w:rFonts w:asciiTheme="minorHAnsi" w:hAnsiTheme="minorHAnsi" w:cstheme="minorHAnsi"/>
          <w:b w:val="0"/>
          <w:u w:val="none"/>
        </w:rPr>
        <w:tab/>
      </w:r>
      <w:r w:rsidRPr="009A241C">
        <w:rPr>
          <w:rFonts w:asciiTheme="minorHAnsi" w:hAnsiTheme="minorHAnsi" w:cstheme="minorHAnsi"/>
        </w:rPr>
        <w:t>FA Respect Policy</w:t>
      </w:r>
      <w:r w:rsidRPr="009A241C">
        <w:rPr>
          <w:rFonts w:asciiTheme="minorHAnsi" w:hAnsiTheme="minorHAnsi" w:cstheme="minorHAnsi"/>
          <w:u w:val="none"/>
        </w:rPr>
        <w:t xml:space="preserve"> </w:t>
      </w:r>
    </w:p>
    <w:p w14:paraId="66B0AC6A" w14:textId="77777777" w:rsidR="00BA0BE8" w:rsidRPr="009A241C" w:rsidRDefault="00BA0BE8" w:rsidP="00BA0BE8">
      <w:pPr>
        <w:snapToGrid w:val="0"/>
        <w:spacing w:after="120" w:line="276" w:lineRule="auto"/>
        <w:ind w:left="0" w:firstLine="0"/>
        <w:rPr>
          <w:rFonts w:asciiTheme="minorHAnsi" w:hAnsiTheme="minorHAnsi" w:cstheme="minorHAnsi"/>
        </w:rPr>
      </w:pPr>
      <w:r w:rsidRPr="009A241C">
        <w:rPr>
          <w:rFonts w:asciiTheme="minorHAnsi" w:hAnsiTheme="minorHAnsi" w:cstheme="minorHAnsi"/>
        </w:rPr>
        <w:t xml:space="preserve">Coaches are responsible for the conduct of Club supporters and must adhere to, and enforce, the FA Respect Codes of Conduct at all times, which can be viewed </w:t>
      </w:r>
      <w:hyperlink r:id="rId29" w:history="1">
        <w:r w:rsidRPr="00B659D3">
          <w:rPr>
            <w:rStyle w:val="Hyperlink"/>
            <w:rFonts w:asciiTheme="minorHAnsi" w:hAnsiTheme="minorHAnsi" w:cstheme="minorHAnsi"/>
          </w:rPr>
          <w:t>here</w:t>
        </w:r>
      </w:hyperlink>
      <w:r>
        <w:rPr>
          <w:rFonts w:asciiTheme="minorHAnsi" w:hAnsiTheme="minorHAnsi" w:cstheme="minorHAnsi"/>
        </w:rPr>
        <w:t>.</w:t>
      </w:r>
    </w:p>
    <w:p w14:paraId="22D345D6" w14:textId="77777777" w:rsidR="00BA0BE8" w:rsidRDefault="00BA0BE8" w:rsidP="00BA0BE8">
      <w:pPr>
        <w:snapToGrid w:val="0"/>
        <w:spacing w:after="120" w:line="276" w:lineRule="auto"/>
        <w:ind w:left="0" w:firstLine="0"/>
        <w:rPr>
          <w:rFonts w:asciiTheme="minorHAnsi" w:hAnsiTheme="minorHAnsi" w:cstheme="minorHAnsi"/>
        </w:rPr>
      </w:pPr>
      <w:r w:rsidRPr="009A241C">
        <w:rPr>
          <w:rFonts w:asciiTheme="minorHAnsi" w:hAnsiTheme="minorHAnsi" w:cstheme="minorHAnsi"/>
        </w:rPr>
        <w:t xml:space="preserve">Respect barriers must be in place at every match in accordance with the relevant league guidelines. Where possible barriers should be in place on both sides of the pitch, with home and away teams on opposite sides of the pitch. </w:t>
      </w:r>
    </w:p>
    <w:p w14:paraId="1E2AE8BA" w14:textId="77777777" w:rsidR="00BA0BE8" w:rsidRPr="009A241C" w:rsidRDefault="00BA0BE8" w:rsidP="00BA0BE8">
      <w:pPr>
        <w:snapToGrid w:val="0"/>
        <w:spacing w:after="120" w:line="276" w:lineRule="auto"/>
        <w:ind w:left="0" w:firstLine="0"/>
        <w:rPr>
          <w:rFonts w:asciiTheme="minorHAnsi" w:hAnsiTheme="minorHAnsi" w:cstheme="minorHAnsi"/>
        </w:rPr>
      </w:pPr>
      <w:r w:rsidRPr="009A241C">
        <w:rPr>
          <w:rFonts w:asciiTheme="minorHAnsi" w:hAnsiTheme="minorHAnsi" w:cstheme="minorHAnsi"/>
        </w:rPr>
        <w:t xml:space="preserve">For Cheshire Girls League matches the home and away teams should be on the same side of the pitch. </w:t>
      </w:r>
    </w:p>
    <w:p w14:paraId="6919074A" w14:textId="6F2EF412" w:rsidR="00BA0BE8" w:rsidRPr="009A241C" w:rsidRDefault="00BA0BE8" w:rsidP="00BA0BE8">
      <w:pPr>
        <w:snapToGrid w:val="0"/>
        <w:spacing w:after="120" w:line="276" w:lineRule="auto"/>
        <w:ind w:left="0" w:firstLine="0"/>
        <w:rPr>
          <w:rFonts w:asciiTheme="minorHAnsi" w:hAnsiTheme="minorHAnsi" w:cstheme="minorHAnsi"/>
        </w:rPr>
      </w:pPr>
      <w:r w:rsidRPr="009A241C">
        <w:rPr>
          <w:rFonts w:asciiTheme="minorHAnsi" w:hAnsiTheme="minorHAnsi" w:cstheme="minorHAnsi"/>
        </w:rPr>
        <w:t>Coaches must always be on the same side of the pitch as the team supporters.</w:t>
      </w:r>
      <w:r w:rsidRPr="009A241C">
        <w:rPr>
          <w:rFonts w:asciiTheme="minorHAnsi" w:hAnsiTheme="minorHAnsi" w:cstheme="minorHAnsi"/>
          <w:b/>
        </w:rPr>
        <w:t xml:space="preserve"> </w:t>
      </w:r>
      <w:r w:rsidRPr="009A241C">
        <w:rPr>
          <w:rFonts w:asciiTheme="minorHAnsi" w:hAnsiTheme="minorHAnsi" w:cstheme="minorHAnsi"/>
        </w:rPr>
        <w:tab/>
      </w:r>
    </w:p>
    <w:p w14:paraId="226D3124" w14:textId="732D7381" w:rsidR="009A241C" w:rsidRDefault="000B6EA9" w:rsidP="00BA0BE8">
      <w:pPr>
        <w:pStyle w:val="Heading1"/>
        <w:numPr>
          <w:ilvl w:val="0"/>
          <w:numId w:val="8"/>
        </w:numPr>
        <w:tabs>
          <w:tab w:val="center" w:pos="310"/>
          <w:tab w:val="center" w:pos="2253"/>
        </w:tabs>
        <w:snapToGrid w:val="0"/>
        <w:spacing w:after="120" w:line="276" w:lineRule="auto"/>
        <w:ind w:left="284" w:hanging="142"/>
        <w:rPr>
          <w:rFonts w:asciiTheme="minorHAnsi" w:hAnsiTheme="minorHAnsi" w:cstheme="minorHAnsi"/>
        </w:rPr>
      </w:pPr>
      <w:r>
        <w:rPr>
          <w:rFonts w:asciiTheme="minorHAnsi" w:hAnsiTheme="minorHAnsi" w:cstheme="minorHAnsi"/>
        </w:rPr>
        <w:t>Venue Rules &amp; Guidance</w:t>
      </w:r>
    </w:p>
    <w:p w14:paraId="3C2F1EC5" w14:textId="4DA4B3FA" w:rsidR="009A241C" w:rsidRPr="00EE009F" w:rsidRDefault="000B6EA9" w:rsidP="00EE009F">
      <w:pPr>
        <w:snapToGrid w:val="0"/>
        <w:spacing w:after="120" w:line="276" w:lineRule="auto"/>
        <w:ind w:left="0" w:firstLine="0"/>
        <w:rPr>
          <w:color w:val="FF0000"/>
          <w:lang w:val="en-GB" w:eastAsia="en-GB"/>
        </w:rPr>
      </w:pPr>
      <w:r w:rsidRPr="00D06AE1">
        <w:rPr>
          <w:color w:val="FF0000"/>
          <w:lang w:val="en-GB" w:eastAsia="en-GB"/>
        </w:rPr>
        <w:t>All coaches agree to abide by the Rules, Governance and Health &amp; Safety Requirements for all venues, including ensuring that all players wear the appropriate footwear as per the table below.</w:t>
      </w:r>
    </w:p>
    <w:tbl>
      <w:tblPr>
        <w:tblStyle w:val="TableGrid"/>
        <w:tblW w:w="10049" w:type="dxa"/>
        <w:tblInd w:w="-289" w:type="dxa"/>
        <w:tblCellMar>
          <w:top w:w="50" w:type="dxa"/>
          <w:left w:w="105" w:type="dxa"/>
          <w:right w:w="70" w:type="dxa"/>
        </w:tblCellMar>
        <w:tblLook w:val="04A0" w:firstRow="1" w:lastRow="0" w:firstColumn="1" w:lastColumn="0" w:noHBand="0" w:noVBand="1"/>
      </w:tblPr>
      <w:tblGrid>
        <w:gridCol w:w="2694"/>
        <w:gridCol w:w="3686"/>
        <w:gridCol w:w="3669"/>
      </w:tblGrid>
      <w:tr w:rsidR="00C83179" w:rsidRPr="009A241C" w14:paraId="18586F87" w14:textId="77777777" w:rsidTr="00690187">
        <w:trPr>
          <w:trHeight w:val="440"/>
        </w:trPr>
        <w:tc>
          <w:tcPr>
            <w:tcW w:w="2694" w:type="dxa"/>
            <w:tcBorders>
              <w:top w:val="single" w:sz="4" w:space="0" w:color="000000"/>
              <w:left w:val="single" w:sz="4" w:space="0" w:color="000000"/>
              <w:bottom w:val="single" w:sz="4" w:space="0" w:color="000000"/>
              <w:right w:val="single" w:sz="4" w:space="0" w:color="000000"/>
            </w:tcBorders>
          </w:tcPr>
          <w:p w14:paraId="1C72391F" w14:textId="77777777" w:rsidR="00C83179" w:rsidRPr="009A241C" w:rsidRDefault="00000000" w:rsidP="005D4505">
            <w:pPr>
              <w:snapToGrid w:val="0"/>
              <w:spacing w:after="120" w:line="276" w:lineRule="auto"/>
              <w:ind w:left="0" w:firstLine="0"/>
              <w:rPr>
                <w:rFonts w:asciiTheme="minorHAnsi" w:hAnsiTheme="minorHAnsi" w:cstheme="minorHAnsi"/>
              </w:rPr>
            </w:pPr>
            <w:r w:rsidRPr="009A241C">
              <w:rPr>
                <w:rFonts w:asciiTheme="minorHAnsi" w:hAnsiTheme="minorHAnsi" w:cstheme="minorHAnsi"/>
                <w:b/>
              </w:rPr>
              <w:t xml:space="preserve">Venue </w:t>
            </w:r>
          </w:p>
        </w:tc>
        <w:tc>
          <w:tcPr>
            <w:tcW w:w="3686" w:type="dxa"/>
            <w:tcBorders>
              <w:top w:val="single" w:sz="4" w:space="0" w:color="000000"/>
              <w:left w:val="single" w:sz="4" w:space="0" w:color="000000"/>
              <w:bottom w:val="single" w:sz="4" w:space="0" w:color="000000"/>
              <w:right w:val="single" w:sz="4" w:space="0" w:color="000000"/>
            </w:tcBorders>
          </w:tcPr>
          <w:p w14:paraId="65061886" w14:textId="77777777" w:rsidR="00C83179" w:rsidRPr="009A241C" w:rsidRDefault="00000000" w:rsidP="005D4505">
            <w:pPr>
              <w:snapToGrid w:val="0"/>
              <w:spacing w:after="120" w:line="276" w:lineRule="auto"/>
              <w:ind w:left="0" w:firstLine="0"/>
              <w:rPr>
                <w:rFonts w:asciiTheme="minorHAnsi" w:hAnsiTheme="minorHAnsi" w:cstheme="minorHAnsi"/>
              </w:rPr>
            </w:pPr>
            <w:r w:rsidRPr="009A241C">
              <w:rPr>
                <w:rFonts w:asciiTheme="minorHAnsi" w:hAnsiTheme="minorHAnsi" w:cstheme="minorHAnsi"/>
                <w:b/>
              </w:rPr>
              <w:t xml:space="preserve">Yes </w:t>
            </w:r>
          </w:p>
        </w:tc>
        <w:tc>
          <w:tcPr>
            <w:tcW w:w="3669" w:type="dxa"/>
            <w:tcBorders>
              <w:top w:val="single" w:sz="4" w:space="0" w:color="000000"/>
              <w:left w:val="single" w:sz="4" w:space="0" w:color="000000"/>
              <w:bottom w:val="single" w:sz="4" w:space="0" w:color="000000"/>
              <w:right w:val="single" w:sz="4" w:space="0" w:color="000000"/>
            </w:tcBorders>
          </w:tcPr>
          <w:p w14:paraId="35E7CAB6" w14:textId="77777777" w:rsidR="00C83179" w:rsidRPr="009A241C" w:rsidRDefault="00000000" w:rsidP="005D4505">
            <w:pPr>
              <w:snapToGrid w:val="0"/>
              <w:spacing w:after="120" w:line="276" w:lineRule="auto"/>
              <w:ind w:left="0" w:firstLine="0"/>
              <w:rPr>
                <w:rFonts w:asciiTheme="minorHAnsi" w:hAnsiTheme="minorHAnsi" w:cstheme="minorHAnsi"/>
              </w:rPr>
            </w:pPr>
            <w:r w:rsidRPr="009A241C">
              <w:rPr>
                <w:rFonts w:asciiTheme="minorHAnsi" w:hAnsiTheme="minorHAnsi" w:cstheme="minorHAnsi"/>
                <w:b/>
              </w:rPr>
              <w:t xml:space="preserve">No </w:t>
            </w:r>
          </w:p>
        </w:tc>
      </w:tr>
      <w:tr w:rsidR="00C83179" w:rsidRPr="009A241C" w14:paraId="6F7105F1" w14:textId="77777777" w:rsidTr="00690187">
        <w:trPr>
          <w:trHeight w:val="722"/>
        </w:trPr>
        <w:tc>
          <w:tcPr>
            <w:tcW w:w="2694" w:type="dxa"/>
            <w:tcBorders>
              <w:top w:val="single" w:sz="4" w:space="0" w:color="000000"/>
              <w:left w:val="single" w:sz="4" w:space="0" w:color="000000"/>
              <w:bottom w:val="single" w:sz="4" w:space="0" w:color="000000"/>
              <w:right w:val="single" w:sz="4" w:space="0" w:color="000000"/>
            </w:tcBorders>
          </w:tcPr>
          <w:p w14:paraId="13BB457E" w14:textId="77777777" w:rsidR="00C83179" w:rsidRPr="009A241C" w:rsidRDefault="00000000" w:rsidP="00CA02AE">
            <w:pPr>
              <w:snapToGrid w:val="0"/>
              <w:spacing w:after="0" w:line="240" w:lineRule="auto"/>
              <w:ind w:left="0" w:firstLine="0"/>
              <w:rPr>
                <w:rFonts w:asciiTheme="minorHAnsi" w:hAnsiTheme="minorHAnsi" w:cstheme="minorHAnsi"/>
              </w:rPr>
            </w:pPr>
            <w:r w:rsidRPr="009A241C">
              <w:rPr>
                <w:rFonts w:asciiTheme="minorHAnsi" w:hAnsiTheme="minorHAnsi" w:cstheme="minorHAnsi"/>
              </w:rPr>
              <w:t xml:space="preserve">Blacon High School  </w:t>
            </w:r>
          </w:p>
        </w:tc>
        <w:tc>
          <w:tcPr>
            <w:tcW w:w="3686" w:type="dxa"/>
            <w:tcBorders>
              <w:top w:val="single" w:sz="4" w:space="0" w:color="000000"/>
              <w:left w:val="single" w:sz="4" w:space="0" w:color="000000"/>
              <w:bottom w:val="single" w:sz="4" w:space="0" w:color="000000"/>
              <w:right w:val="single" w:sz="4" w:space="0" w:color="000000"/>
            </w:tcBorders>
          </w:tcPr>
          <w:p w14:paraId="1265B623" w14:textId="77777777" w:rsidR="00C83179" w:rsidRPr="009A241C" w:rsidRDefault="00000000" w:rsidP="005D4505">
            <w:pPr>
              <w:snapToGrid w:val="0"/>
              <w:spacing w:after="120" w:line="276" w:lineRule="auto"/>
              <w:ind w:left="0" w:firstLine="0"/>
              <w:rPr>
                <w:rFonts w:asciiTheme="minorHAnsi" w:hAnsiTheme="minorHAnsi" w:cstheme="minorHAnsi"/>
              </w:rPr>
            </w:pPr>
            <w:r w:rsidRPr="009A241C">
              <w:rPr>
                <w:rFonts w:asciiTheme="minorHAnsi" w:hAnsiTheme="minorHAnsi" w:cstheme="minorHAnsi"/>
              </w:rPr>
              <w:t xml:space="preserve">Moulded studs and </w:t>
            </w:r>
            <w:proofErr w:type="spellStart"/>
            <w:r w:rsidRPr="009A241C">
              <w:rPr>
                <w:rFonts w:asciiTheme="minorHAnsi" w:hAnsiTheme="minorHAnsi" w:cstheme="minorHAnsi"/>
              </w:rPr>
              <w:t>astro</w:t>
            </w:r>
            <w:proofErr w:type="spellEnd"/>
            <w:r w:rsidRPr="009A241C">
              <w:rPr>
                <w:rFonts w:asciiTheme="minorHAnsi" w:hAnsiTheme="minorHAnsi" w:cstheme="minorHAnsi"/>
              </w:rPr>
              <w:t xml:space="preserve"> turf trainers </w:t>
            </w:r>
          </w:p>
        </w:tc>
        <w:tc>
          <w:tcPr>
            <w:tcW w:w="3669" w:type="dxa"/>
            <w:tcBorders>
              <w:top w:val="single" w:sz="4" w:space="0" w:color="000000"/>
              <w:left w:val="single" w:sz="4" w:space="0" w:color="000000"/>
              <w:bottom w:val="single" w:sz="4" w:space="0" w:color="000000"/>
              <w:right w:val="single" w:sz="4" w:space="0" w:color="000000"/>
            </w:tcBorders>
          </w:tcPr>
          <w:p w14:paraId="63091B81" w14:textId="77777777" w:rsidR="00C83179" w:rsidRPr="009A241C" w:rsidRDefault="00000000" w:rsidP="005D4505">
            <w:pPr>
              <w:snapToGrid w:val="0"/>
              <w:spacing w:after="120" w:line="276" w:lineRule="auto"/>
              <w:ind w:left="0" w:firstLine="0"/>
              <w:rPr>
                <w:rFonts w:asciiTheme="minorHAnsi" w:hAnsiTheme="minorHAnsi" w:cstheme="minorHAnsi"/>
              </w:rPr>
            </w:pPr>
            <w:r w:rsidRPr="009A241C">
              <w:rPr>
                <w:rFonts w:asciiTheme="minorHAnsi" w:hAnsiTheme="minorHAnsi" w:cstheme="minorHAnsi"/>
              </w:rPr>
              <w:t xml:space="preserve">Screw in metal studs, blades (metal or plastic) or flat sole trainers. </w:t>
            </w:r>
          </w:p>
        </w:tc>
      </w:tr>
      <w:tr w:rsidR="00C83179" w:rsidRPr="009A241C" w14:paraId="43958418" w14:textId="77777777" w:rsidTr="00690187">
        <w:trPr>
          <w:trHeight w:val="750"/>
        </w:trPr>
        <w:tc>
          <w:tcPr>
            <w:tcW w:w="2694" w:type="dxa"/>
            <w:tcBorders>
              <w:top w:val="single" w:sz="4" w:space="0" w:color="000000"/>
              <w:left w:val="single" w:sz="4" w:space="0" w:color="000000"/>
              <w:bottom w:val="single" w:sz="4" w:space="0" w:color="000000"/>
              <w:right w:val="single" w:sz="4" w:space="0" w:color="000000"/>
            </w:tcBorders>
          </w:tcPr>
          <w:p w14:paraId="5DFDE5D6" w14:textId="77777777" w:rsidR="00C83179" w:rsidRPr="009A241C" w:rsidRDefault="00000000" w:rsidP="00CA02AE">
            <w:pPr>
              <w:snapToGrid w:val="0"/>
              <w:spacing w:after="0" w:line="240" w:lineRule="auto"/>
              <w:ind w:left="0" w:firstLine="0"/>
              <w:rPr>
                <w:rFonts w:asciiTheme="minorHAnsi" w:hAnsiTheme="minorHAnsi" w:cstheme="minorHAnsi"/>
              </w:rPr>
            </w:pPr>
            <w:r w:rsidRPr="009A241C">
              <w:rPr>
                <w:rFonts w:asciiTheme="minorHAnsi" w:hAnsiTheme="minorHAnsi" w:cstheme="minorHAnsi"/>
              </w:rPr>
              <w:t xml:space="preserve">Ellesmere Port Sports </w:t>
            </w:r>
          </w:p>
          <w:p w14:paraId="7067232C" w14:textId="77777777" w:rsidR="00C83179" w:rsidRPr="009A241C" w:rsidRDefault="00000000" w:rsidP="00CA02AE">
            <w:pPr>
              <w:snapToGrid w:val="0"/>
              <w:spacing w:after="0" w:line="240" w:lineRule="auto"/>
              <w:ind w:left="0" w:firstLine="0"/>
              <w:rPr>
                <w:rFonts w:asciiTheme="minorHAnsi" w:hAnsiTheme="minorHAnsi" w:cstheme="minorHAnsi"/>
              </w:rPr>
            </w:pPr>
            <w:r w:rsidRPr="009A241C">
              <w:rPr>
                <w:rFonts w:asciiTheme="minorHAnsi" w:hAnsiTheme="minorHAnsi" w:cstheme="minorHAnsi"/>
              </w:rPr>
              <w:t xml:space="preserve">Village </w:t>
            </w:r>
          </w:p>
        </w:tc>
        <w:tc>
          <w:tcPr>
            <w:tcW w:w="3686" w:type="dxa"/>
            <w:tcBorders>
              <w:top w:val="single" w:sz="4" w:space="0" w:color="000000"/>
              <w:left w:val="single" w:sz="4" w:space="0" w:color="000000"/>
              <w:bottom w:val="single" w:sz="4" w:space="0" w:color="000000"/>
              <w:right w:val="single" w:sz="4" w:space="0" w:color="000000"/>
            </w:tcBorders>
          </w:tcPr>
          <w:p w14:paraId="3FBD466C" w14:textId="77777777" w:rsidR="00C83179" w:rsidRPr="009A241C" w:rsidRDefault="00000000" w:rsidP="005D4505">
            <w:pPr>
              <w:snapToGrid w:val="0"/>
              <w:spacing w:after="120" w:line="276" w:lineRule="auto"/>
              <w:ind w:left="0" w:firstLine="0"/>
              <w:rPr>
                <w:rFonts w:asciiTheme="minorHAnsi" w:hAnsiTheme="minorHAnsi" w:cstheme="minorHAnsi"/>
              </w:rPr>
            </w:pPr>
            <w:r w:rsidRPr="009A241C">
              <w:rPr>
                <w:rFonts w:asciiTheme="minorHAnsi" w:hAnsiTheme="minorHAnsi" w:cstheme="minorHAnsi"/>
              </w:rPr>
              <w:t xml:space="preserve">Screw in or moulded studs. Astro turf trainers are permitted but not ideal. </w:t>
            </w:r>
          </w:p>
        </w:tc>
        <w:tc>
          <w:tcPr>
            <w:tcW w:w="3669" w:type="dxa"/>
            <w:tcBorders>
              <w:top w:val="single" w:sz="4" w:space="0" w:color="000000"/>
              <w:left w:val="single" w:sz="4" w:space="0" w:color="000000"/>
              <w:bottom w:val="single" w:sz="4" w:space="0" w:color="000000"/>
              <w:right w:val="single" w:sz="4" w:space="0" w:color="000000"/>
            </w:tcBorders>
          </w:tcPr>
          <w:p w14:paraId="5B436564" w14:textId="77777777" w:rsidR="00C83179" w:rsidRPr="009A241C" w:rsidRDefault="00000000" w:rsidP="005D4505">
            <w:pPr>
              <w:snapToGrid w:val="0"/>
              <w:spacing w:after="120" w:line="276" w:lineRule="auto"/>
              <w:ind w:left="0" w:firstLine="0"/>
              <w:rPr>
                <w:rFonts w:asciiTheme="minorHAnsi" w:hAnsiTheme="minorHAnsi" w:cstheme="minorHAnsi"/>
              </w:rPr>
            </w:pPr>
            <w:r w:rsidRPr="009A241C">
              <w:rPr>
                <w:rFonts w:asciiTheme="minorHAnsi" w:hAnsiTheme="minorHAnsi" w:cstheme="minorHAnsi"/>
              </w:rPr>
              <w:t xml:space="preserve">Blades or general trainers. </w:t>
            </w:r>
          </w:p>
        </w:tc>
      </w:tr>
      <w:tr w:rsidR="00C83179" w:rsidRPr="009A241C" w14:paraId="6FE6F4A6" w14:textId="77777777" w:rsidTr="00690187">
        <w:trPr>
          <w:trHeight w:val="745"/>
        </w:trPr>
        <w:tc>
          <w:tcPr>
            <w:tcW w:w="2694" w:type="dxa"/>
            <w:tcBorders>
              <w:top w:val="single" w:sz="4" w:space="0" w:color="000000"/>
              <w:left w:val="single" w:sz="4" w:space="0" w:color="000000"/>
              <w:bottom w:val="single" w:sz="4" w:space="0" w:color="000000"/>
              <w:right w:val="single" w:sz="4" w:space="0" w:color="000000"/>
            </w:tcBorders>
          </w:tcPr>
          <w:p w14:paraId="59F97398" w14:textId="77777777" w:rsidR="00C83179" w:rsidRPr="009A241C" w:rsidRDefault="00000000" w:rsidP="00CA02AE">
            <w:pPr>
              <w:snapToGrid w:val="0"/>
              <w:spacing w:after="0" w:line="240" w:lineRule="auto"/>
              <w:ind w:left="0" w:firstLine="0"/>
              <w:rPr>
                <w:rFonts w:asciiTheme="minorHAnsi" w:hAnsiTheme="minorHAnsi" w:cstheme="minorHAnsi"/>
              </w:rPr>
            </w:pPr>
            <w:r w:rsidRPr="009A241C">
              <w:rPr>
                <w:rFonts w:asciiTheme="minorHAnsi" w:hAnsiTheme="minorHAnsi" w:cstheme="minorHAnsi"/>
              </w:rPr>
              <w:t xml:space="preserve">The Cheshire County </w:t>
            </w:r>
          </w:p>
          <w:p w14:paraId="51D4771E" w14:textId="77777777" w:rsidR="00C83179" w:rsidRPr="009A241C" w:rsidRDefault="00000000" w:rsidP="00CA02AE">
            <w:pPr>
              <w:snapToGrid w:val="0"/>
              <w:spacing w:after="0" w:line="240" w:lineRule="auto"/>
              <w:ind w:left="0" w:firstLine="0"/>
              <w:rPr>
                <w:rFonts w:asciiTheme="minorHAnsi" w:hAnsiTheme="minorHAnsi" w:cstheme="minorHAnsi"/>
              </w:rPr>
            </w:pPr>
            <w:r w:rsidRPr="009A241C">
              <w:rPr>
                <w:rFonts w:asciiTheme="minorHAnsi" w:hAnsiTheme="minorHAnsi" w:cstheme="minorHAnsi"/>
              </w:rPr>
              <w:t xml:space="preserve">Sports Club </w:t>
            </w:r>
          </w:p>
        </w:tc>
        <w:tc>
          <w:tcPr>
            <w:tcW w:w="3686" w:type="dxa"/>
            <w:tcBorders>
              <w:top w:val="single" w:sz="4" w:space="0" w:color="000000"/>
              <w:left w:val="single" w:sz="4" w:space="0" w:color="000000"/>
              <w:bottom w:val="single" w:sz="4" w:space="0" w:color="000000"/>
              <w:right w:val="single" w:sz="4" w:space="0" w:color="000000"/>
            </w:tcBorders>
          </w:tcPr>
          <w:p w14:paraId="5EEA9F20" w14:textId="77777777" w:rsidR="00C83179" w:rsidRPr="009A241C" w:rsidRDefault="00000000" w:rsidP="005D4505">
            <w:pPr>
              <w:snapToGrid w:val="0"/>
              <w:spacing w:after="120" w:line="276" w:lineRule="auto"/>
              <w:ind w:left="0" w:firstLine="0"/>
              <w:rPr>
                <w:rFonts w:asciiTheme="minorHAnsi" w:hAnsiTheme="minorHAnsi" w:cstheme="minorHAnsi"/>
              </w:rPr>
            </w:pPr>
            <w:r w:rsidRPr="009A241C">
              <w:rPr>
                <w:rFonts w:asciiTheme="minorHAnsi" w:hAnsiTheme="minorHAnsi" w:cstheme="minorHAnsi"/>
              </w:rPr>
              <w:t xml:space="preserve">Screw in or moulded studs. Astro turf trainers are permitted but not ideal. </w:t>
            </w:r>
          </w:p>
        </w:tc>
        <w:tc>
          <w:tcPr>
            <w:tcW w:w="3669" w:type="dxa"/>
            <w:tcBorders>
              <w:top w:val="single" w:sz="4" w:space="0" w:color="000000"/>
              <w:left w:val="single" w:sz="4" w:space="0" w:color="000000"/>
              <w:bottom w:val="single" w:sz="4" w:space="0" w:color="000000"/>
              <w:right w:val="single" w:sz="4" w:space="0" w:color="000000"/>
            </w:tcBorders>
          </w:tcPr>
          <w:p w14:paraId="69E777AC" w14:textId="77777777" w:rsidR="00C83179" w:rsidRPr="009A241C" w:rsidRDefault="00000000" w:rsidP="005D4505">
            <w:pPr>
              <w:snapToGrid w:val="0"/>
              <w:spacing w:after="120" w:line="276" w:lineRule="auto"/>
              <w:ind w:left="0" w:firstLine="0"/>
              <w:rPr>
                <w:rFonts w:asciiTheme="minorHAnsi" w:hAnsiTheme="minorHAnsi" w:cstheme="minorHAnsi"/>
              </w:rPr>
            </w:pPr>
            <w:r w:rsidRPr="009A241C">
              <w:rPr>
                <w:rFonts w:asciiTheme="minorHAnsi" w:hAnsiTheme="minorHAnsi" w:cstheme="minorHAnsi"/>
              </w:rPr>
              <w:t xml:space="preserve">Blades or general trainers. </w:t>
            </w:r>
          </w:p>
        </w:tc>
      </w:tr>
      <w:tr w:rsidR="00C83179" w:rsidRPr="009A241C" w14:paraId="3B9A0AF7" w14:textId="77777777" w:rsidTr="00690187">
        <w:trPr>
          <w:trHeight w:val="750"/>
        </w:trPr>
        <w:tc>
          <w:tcPr>
            <w:tcW w:w="2694" w:type="dxa"/>
            <w:tcBorders>
              <w:top w:val="single" w:sz="4" w:space="0" w:color="000000"/>
              <w:left w:val="single" w:sz="4" w:space="0" w:color="000000"/>
              <w:bottom w:val="single" w:sz="4" w:space="0" w:color="000000"/>
              <w:right w:val="single" w:sz="4" w:space="0" w:color="000000"/>
            </w:tcBorders>
          </w:tcPr>
          <w:p w14:paraId="0A44651E" w14:textId="77777777" w:rsidR="00C83179" w:rsidRPr="009A241C" w:rsidRDefault="00000000" w:rsidP="00CA02AE">
            <w:pPr>
              <w:snapToGrid w:val="0"/>
              <w:spacing w:after="0" w:line="240" w:lineRule="auto"/>
              <w:ind w:left="0" w:firstLine="0"/>
              <w:rPr>
                <w:rFonts w:asciiTheme="minorHAnsi" w:hAnsiTheme="minorHAnsi" w:cstheme="minorHAnsi"/>
              </w:rPr>
            </w:pPr>
            <w:r w:rsidRPr="009A241C">
              <w:rPr>
                <w:rFonts w:asciiTheme="minorHAnsi" w:hAnsiTheme="minorHAnsi" w:cstheme="minorHAnsi"/>
              </w:rPr>
              <w:t xml:space="preserve">King George V Sports </w:t>
            </w:r>
          </w:p>
          <w:p w14:paraId="7CE7D715" w14:textId="77777777" w:rsidR="00C83179" w:rsidRPr="009A241C" w:rsidRDefault="00000000" w:rsidP="00CA02AE">
            <w:pPr>
              <w:snapToGrid w:val="0"/>
              <w:spacing w:after="0" w:line="240" w:lineRule="auto"/>
              <w:ind w:left="0" w:firstLine="0"/>
              <w:rPr>
                <w:rFonts w:asciiTheme="minorHAnsi" w:hAnsiTheme="minorHAnsi" w:cstheme="minorHAnsi"/>
              </w:rPr>
            </w:pPr>
            <w:r w:rsidRPr="009A241C">
              <w:rPr>
                <w:rFonts w:asciiTheme="minorHAnsi" w:hAnsiTheme="minorHAnsi" w:cstheme="minorHAnsi"/>
              </w:rPr>
              <w:t xml:space="preserve">Hub, Blacon </w:t>
            </w:r>
          </w:p>
        </w:tc>
        <w:tc>
          <w:tcPr>
            <w:tcW w:w="3686" w:type="dxa"/>
            <w:tcBorders>
              <w:top w:val="single" w:sz="4" w:space="0" w:color="000000"/>
              <w:left w:val="single" w:sz="4" w:space="0" w:color="000000"/>
              <w:bottom w:val="single" w:sz="4" w:space="0" w:color="000000"/>
              <w:right w:val="single" w:sz="4" w:space="0" w:color="000000"/>
            </w:tcBorders>
          </w:tcPr>
          <w:p w14:paraId="653340C1" w14:textId="77777777" w:rsidR="00C83179" w:rsidRPr="009A241C" w:rsidRDefault="00000000" w:rsidP="005D4505">
            <w:pPr>
              <w:snapToGrid w:val="0"/>
              <w:spacing w:after="120" w:line="276" w:lineRule="auto"/>
              <w:ind w:left="0" w:firstLine="0"/>
              <w:rPr>
                <w:rFonts w:asciiTheme="minorHAnsi" w:hAnsiTheme="minorHAnsi" w:cstheme="minorHAnsi"/>
              </w:rPr>
            </w:pPr>
            <w:r w:rsidRPr="009A241C">
              <w:rPr>
                <w:rFonts w:asciiTheme="minorHAnsi" w:hAnsiTheme="minorHAnsi" w:cstheme="minorHAnsi"/>
              </w:rPr>
              <w:t xml:space="preserve">Moulded or short screw in studs; short blades; hybrid studs and blades </w:t>
            </w:r>
          </w:p>
        </w:tc>
        <w:tc>
          <w:tcPr>
            <w:tcW w:w="3669" w:type="dxa"/>
            <w:tcBorders>
              <w:top w:val="single" w:sz="4" w:space="0" w:color="000000"/>
              <w:left w:val="single" w:sz="4" w:space="0" w:color="000000"/>
              <w:bottom w:val="single" w:sz="4" w:space="0" w:color="000000"/>
              <w:right w:val="single" w:sz="4" w:space="0" w:color="000000"/>
            </w:tcBorders>
          </w:tcPr>
          <w:p w14:paraId="7A481D54" w14:textId="77777777" w:rsidR="00C83179" w:rsidRPr="009A241C" w:rsidRDefault="00000000" w:rsidP="005D4505">
            <w:pPr>
              <w:snapToGrid w:val="0"/>
              <w:spacing w:after="120" w:line="276" w:lineRule="auto"/>
              <w:ind w:left="0" w:firstLine="0"/>
              <w:rPr>
                <w:rFonts w:asciiTheme="minorHAnsi" w:hAnsiTheme="minorHAnsi" w:cstheme="minorHAnsi"/>
              </w:rPr>
            </w:pPr>
            <w:r w:rsidRPr="009A241C">
              <w:rPr>
                <w:rFonts w:asciiTheme="minorHAnsi" w:hAnsiTheme="minorHAnsi" w:cstheme="minorHAnsi"/>
              </w:rPr>
              <w:t xml:space="preserve">No flat soled shoes or trainers.   </w:t>
            </w:r>
          </w:p>
        </w:tc>
      </w:tr>
      <w:tr w:rsidR="00C83179" w:rsidRPr="009A241C" w14:paraId="397AD31C" w14:textId="77777777" w:rsidTr="00690187">
        <w:trPr>
          <w:trHeight w:val="635"/>
        </w:trPr>
        <w:tc>
          <w:tcPr>
            <w:tcW w:w="2694" w:type="dxa"/>
            <w:tcBorders>
              <w:top w:val="single" w:sz="4" w:space="0" w:color="000000"/>
              <w:left w:val="single" w:sz="4" w:space="0" w:color="000000"/>
              <w:bottom w:val="single" w:sz="4" w:space="0" w:color="000000"/>
              <w:right w:val="single" w:sz="4" w:space="0" w:color="000000"/>
            </w:tcBorders>
          </w:tcPr>
          <w:p w14:paraId="1FA36B7E" w14:textId="77777777" w:rsidR="00C83179" w:rsidRPr="009A241C" w:rsidRDefault="00000000" w:rsidP="00CA02AE">
            <w:pPr>
              <w:snapToGrid w:val="0"/>
              <w:spacing w:after="0" w:line="240" w:lineRule="auto"/>
              <w:ind w:left="0" w:firstLine="0"/>
              <w:rPr>
                <w:rFonts w:asciiTheme="minorHAnsi" w:hAnsiTheme="minorHAnsi" w:cstheme="minorHAnsi"/>
              </w:rPr>
            </w:pPr>
            <w:r w:rsidRPr="009A241C">
              <w:rPr>
                <w:rFonts w:asciiTheme="minorHAnsi" w:hAnsiTheme="minorHAnsi" w:cstheme="minorHAnsi"/>
              </w:rPr>
              <w:t xml:space="preserve">Upton High School  </w:t>
            </w:r>
          </w:p>
        </w:tc>
        <w:tc>
          <w:tcPr>
            <w:tcW w:w="3686" w:type="dxa"/>
            <w:tcBorders>
              <w:top w:val="single" w:sz="4" w:space="0" w:color="000000"/>
              <w:left w:val="single" w:sz="4" w:space="0" w:color="000000"/>
              <w:bottom w:val="single" w:sz="4" w:space="0" w:color="000000"/>
              <w:right w:val="single" w:sz="4" w:space="0" w:color="000000"/>
            </w:tcBorders>
          </w:tcPr>
          <w:p w14:paraId="5B5F785E" w14:textId="77777777" w:rsidR="00C83179" w:rsidRPr="009A241C" w:rsidRDefault="00000000" w:rsidP="005D4505">
            <w:pPr>
              <w:snapToGrid w:val="0"/>
              <w:spacing w:after="120" w:line="276" w:lineRule="auto"/>
              <w:ind w:left="0" w:firstLine="0"/>
              <w:jc w:val="both"/>
              <w:rPr>
                <w:rFonts w:asciiTheme="minorHAnsi" w:hAnsiTheme="minorHAnsi" w:cstheme="minorHAnsi"/>
              </w:rPr>
            </w:pPr>
            <w:r w:rsidRPr="009A241C">
              <w:rPr>
                <w:rFonts w:asciiTheme="minorHAnsi" w:hAnsiTheme="minorHAnsi" w:cstheme="minorHAnsi"/>
              </w:rPr>
              <w:t xml:space="preserve">Astro turf trainers or flat sole trainers. Blades not ideal.   </w:t>
            </w:r>
          </w:p>
        </w:tc>
        <w:tc>
          <w:tcPr>
            <w:tcW w:w="3669" w:type="dxa"/>
            <w:tcBorders>
              <w:top w:val="single" w:sz="4" w:space="0" w:color="000000"/>
              <w:left w:val="single" w:sz="4" w:space="0" w:color="000000"/>
              <w:bottom w:val="single" w:sz="4" w:space="0" w:color="000000"/>
              <w:right w:val="single" w:sz="4" w:space="0" w:color="000000"/>
            </w:tcBorders>
          </w:tcPr>
          <w:p w14:paraId="7899A5CE" w14:textId="77777777" w:rsidR="00C83179" w:rsidRPr="009A241C" w:rsidRDefault="00000000" w:rsidP="005D4505">
            <w:pPr>
              <w:snapToGrid w:val="0"/>
              <w:spacing w:after="120" w:line="276" w:lineRule="auto"/>
              <w:ind w:left="0" w:firstLine="0"/>
              <w:rPr>
                <w:rFonts w:asciiTheme="minorHAnsi" w:hAnsiTheme="minorHAnsi" w:cstheme="minorHAnsi"/>
              </w:rPr>
            </w:pPr>
            <w:r w:rsidRPr="009A241C">
              <w:rPr>
                <w:rFonts w:asciiTheme="minorHAnsi" w:hAnsiTheme="minorHAnsi" w:cstheme="minorHAnsi"/>
              </w:rPr>
              <w:t xml:space="preserve">Screw in metal studs.   </w:t>
            </w:r>
          </w:p>
        </w:tc>
      </w:tr>
      <w:tr w:rsidR="00C83179" w:rsidRPr="009A241C" w14:paraId="7D4EAAFD" w14:textId="77777777" w:rsidTr="00690187">
        <w:trPr>
          <w:trHeight w:val="440"/>
        </w:trPr>
        <w:tc>
          <w:tcPr>
            <w:tcW w:w="2694" w:type="dxa"/>
            <w:tcBorders>
              <w:top w:val="single" w:sz="4" w:space="0" w:color="000000"/>
              <w:left w:val="single" w:sz="4" w:space="0" w:color="000000"/>
              <w:bottom w:val="single" w:sz="4" w:space="0" w:color="000000"/>
              <w:right w:val="single" w:sz="4" w:space="0" w:color="000000"/>
            </w:tcBorders>
          </w:tcPr>
          <w:p w14:paraId="3801BC01" w14:textId="77777777" w:rsidR="00C83179" w:rsidRPr="009A241C" w:rsidRDefault="00000000" w:rsidP="00CA02AE">
            <w:pPr>
              <w:snapToGrid w:val="0"/>
              <w:spacing w:after="0" w:line="240" w:lineRule="auto"/>
              <w:ind w:left="0" w:firstLine="0"/>
              <w:rPr>
                <w:rFonts w:asciiTheme="minorHAnsi" w:hAnsiTheme="minorHAnsi" w:cstheme="minorHAnsi"/>
              </w:rPr>
            </w:pPr>
            <w:r w:rsidRPr="009A241C">
              <w:rPr>
                <w:rFonts w:asciiTheme="minorHAnsi" w:hAnsiTheme="minorHAnsi" w:cstheme="minorHAnsi"/>
              </w:rPr>
              <w:t xml:space="preserve">Kings School </w:t>
            </w:r>
          </w:p>
        </w:tc>
        <w:tc>
          <w:tcPr>
            <w:tcW w:w="3686" w:type="dxa"/>
            <w:tcBorders>
              <w:top w:val="single" w:sz="4" w:space="0" w:color="000000"/>
              <w:left w:val="single" w:sz="4" w:space="0" w:color="000000"/>
              <w:bottom w:val="single" w:sz="4" w:space="0" w:color="000000"/>
              <w:right w:val="single" w:sz="4" w:space="0" w:color="000000"/>
            </w:tcBorders>
          </w:tcPr>
          <w:p w14:paraId="35963C3E" w14:textId="77777777" w:rsidR="00C83179" w:rsidRPr="009A241C" w:rsidRDefault="00000000" w:rsidP="005D4505">
            <w:pPr>
              <w:snapToGrid w:val="0"/>
              <w:spacing w:after="120" w:line="276" w:lineRule="auto"/>
              <w:ind w:left="0" w:firstLine="0"/>
              <w:rPr>
                <w:rFonts w:asciiTheme="minorHAnsi" w:hAnsiTheme="minorHAnsi" w:cstheme="minorHAnsi"/>
              </w:rPr>
            </w:pPr>
            <w:r w:rsidRPr="009A241C">
              <w:rPr>
                <w:rFonts w:asciiTheme="minorHAnsi" w:hAnsiTheme="minorHAnsi" w:cstheme="minorHAnsi"/>
              </w:rPr>
              <w:t xml:space="preserve">Astro boots or flat soled trainers </w:t>
            </w:r>
          </w:p>
        </w:tc>
        <w:tc>
          <w:tcPr>
            <w:tcW w:w="3669" w:type="dxa"/>
            <w:tcBorders>
              <w:top w:val="single" w:sz="4" w:space="0" w:color="000000"/>
              <w:left w:val="single" w:sz="4" w:space="0" w:color="000000"/>
              <w:bottom w:val="single" w:sz="4" w:space="0" w:color="000000"/>
              <w:right w:val="single" w:sz="4" w:space="0" w:color="000000"/>
            </w:tcBorders>
          </w:tcPr>
          <w:p w14:paraId="5F91F41B" w14:textId="77777777" w:rsidR="00C83179" w:rsidRPr="009A241C" w:rsidRDefault="00000000" w:rsidP="005D4505">
            <w:pPr>
              <w:snapToGrid w:val="0"/>
              <w:spacing w:after="120" w:line="276" w:lineRule="auto"/>
              <w:ind w:left="0" w:firstLine="0"/>
              <w:rPr>
                <w:rFonts w:asciiTheme="minorHAnsi" w:hAnsiTheme="minorHAnsi" w:cstheme="minorHAnsi"/>
              </w:rPr>
            </w:pPr>
            <w:r w:rsidRPr="009A241C">
              <w:rPr>
                <w:rFonts w:asciiTheme="minorHAnsi" w:hAnsiTheme="minorHAnsi" w:cstheme="minorHAnsi"/>
              </w:rPr>
              <w:t xml:space="preserve">Screw in or moulded studs </w:t>
            </w:r>
          </w:p>
        </w:tc>
      </w:tr>
      <w:tr w:rsidR="00C83179" w:rsidRPr="009A241C" w14:paraId="12714251" w14:textId="77777777" w:rsidTr="00690187">
        <w:trPr>
          <w:trHeight w:val="611"/>
        </w:trPr>
        <w:tc>
          <w:tcPr>
            <w:tcW w:w="2694" w:type="dxa"/>
            <w:tcBorders>
              <w:top w:val="single" w:sz="4" w:space="0" w:color="000000"/>
              <w:left w:val="single" w:sz="4" w:space="0" w:color="000000"/>
              <w:bottom w:val="single" w:sz="4" w:space="0" w:color="000000"/>
              <w:right w:val="single" w:sz="4" w:space="0" w:color="000000"/>
            </w:tcBorders>
          </w:tcPr>
          <w:p w14:paraId="4E029D6D" w14:textId="77777777" w:rsidR="00C83179" w:rsidRPr="009A241C" w:rsidRDefault="00000000" w:rsidP="00CA02AE">
            <w:pPr>
              <w:snapToGrid w:val="0"/>
              <w:spacing w:after="0" w:line="240" w:lineRule="auto"/>
              <w:ind w:left="0" w:firstLine="0"/>
              <w:rPr>
                <w:rFonts w:asciiTheme="minorHAnsi" w:hAnsiTheme="minorHAnsi" w:cstheme="minorHAnsi"/>
              </w:rPr>
            </w:pPr>
            <w:r w:rsidRPr="009A241C">
              <w:rPr>
                <w:rFonts w:asciiTheme="minorHAnsi" w:hAnsiTheme="minorHAnsi" w:cstheme="minorHAnsi"/>
              </w:rPr>
              <w:t xml:space="preserve">Chester Rugby Club </w:t>
            </w:r>
          </w:p>
        </w:tc>
        <w:tc>
          <w:tcPr>
            <w:tcW w:w="3686" w:type="dxa"/>
            <w:tcBorders>
              <w:top w:val="single" w:sz="4" w:space="0" w:color="000000"/>
              <w:left w:val="single" w:sz="4" w:space="0" w:color="000000"/>
              <w:bottom w:val="single" w:sz="4" w:space="0" w:color="000000"/>
              <w:right w:val="single" w:sz="4" w:space="0" w:color="000000"/>
            </w:tcBorders>
          </w:tcPr>
          <w:p w14:paraId="555E3FA1" w14:textId="77777777" w:rsidR="00C83179" w:rsidRPr="009A241C" w:rsidRDefault="00000000" w:rsidP="005D4505">
            <w:pPr>
              <w:snapToGrid w:val="0"/>
              <w:spacing w:after="120" w:line="276" w:lineRule="auto"/>
              <w:ind w:left="0" w:firstLine="0"/>
              <w:rPr>
                <w:rFonts w:asciiTheme="minorHAnsi" w:hAnsiTheme="minorHAnsi" w:cstheme="minorHAnsi"/>
              </w:rPr>
            </w:pPr>
            <w:r w:rsidRPr="009A241C">
              <w:rPr>
                <w:rFonts w:asciiTheme="minorHAnsi" w:hAnsiTheme="minorHAnsi" w:cstheme="minorHAnsi"/>
              </w:rPr>
              <w:t xml:space="preserve">Screw in metal or moulded studs </w:t>
            </w:r>
          </w:p>
        </w:tc>
        <w:tc>
          <w:tcPr>
            <w:tcW w:w="3669" w:type="dxa"/>
            <w:tcBorders>
              <w:top w:val="single" w:sz="4" w:space="0" w:color="000000"/>
              <w:left w:val="single" w:sz="4" w:space="0" w:color="000000"/>
              <w:bottom w:val="single" w:sz="4" w:space="0" w:color="000000"/>
              <w:right w:val="single" w:sz="4" w:space="0" w:color="000000"/>
            </w:tcBorders>
          </w:tcPr>
          <w:p w14:paraId="1BBBE5F2" w14:textId="77777777" w:rsidR="00C83179" w:rsidRPr="009A241C" w:rsidRDefault="00000000" w:rsidP="005D4505">
            <w:pPr>
              <w:snapToGrid w:val="0"/>
              <w:spacing w:after="120" w:line="276" w:lineRule="auto"/>
              <w:ind w:left="0" w:firstLine="0"/>
              <w:jc w:val="both"/>
              <w:rPr>
                <w:rFonts w:asciiTheme="minorHAnsi" w:hAnsiTheme="minorHAnsi" w:cstheme="minorHAnsi"/>
              </w:rPr>
            </w:pPr>
            <w:r w:rsidRPr="009A241C">
              <w:rPr>
                <w:rFonts w:asciiTheme="minorHAnsi" w:hAnsiTheme="minorHAnsi" w:cstheme="minorHAnsi"/>
              </w:rPr>
              <w:t xml:space="preserve">Astro turf, flat soled </w:t>
            </w:r>
            <w:proofErr w:type="gramStart"/>
            <w:r w:rsidRPr="009A241C">
              <w:rPr>
                <w:rFonts w:asciiTheme="minorHAnsi" w:hAnsiTheme="minorHAnsi" w:cstheme="minorHAnsi"/>
              </w:rPr>
              <w:t>trainers</w:t>
            </w:r>
            <w:proofErr w:type="gramEnd"/>
            <w:r w:rsidRPr="009A241C">
              <w:rPr>
                <w:rFonts w:asciiTheme="minorHAnsi" w:hAnsiTheme="minorHAnsi" w:cstheme="minorHAnsi"/>
              </w:rPr>
              <w:t xml:space="preserve"> or blades. </w:t>
            </w:r>
          </w:p>
        </w:tc>
      </w:tr>
      <w:tr w:rsidR="00690187" w:rsidRPr="009A241C" w14:paraId="7DA4A8F6" w14:textId="77777777" w:rsidTr="00690187">
        <w:trPr>
          <w:trHeight w:val="370"/>
        </w:trPr>
        <w:tc>
          <w:tcPr>
            <w:tcW w:w="2694" w:type="dxa"/>
            <w:tcBorders>
              <w:top w:val="single" w:sz="4" w:space="0" w:color="000000"/>
              <w:left w:val="single" w:sz="4" w:space="0" w:color="000000"/>
              <w:bottom w:val="single" w:sz="4" w:space="0" w:color="000000"/>
              <w:right w:val="single" w:sz="4" w:space="0" w:color="000000"/>
            </w:tcBorders>
          </w:tcPr>
          <w:p w14:paraId="28EBB61E" w14:textId="27515C52" w:rsidR="00690187" w:rsidRPr="009A241C" w:rsidRDefault="00690187" w:rsidP="00CA02AE">
            <w:pPr>
              <w:snapToGrid w:val="0"/>
              <w:spacing w:after="0" w:line="240" w:lineRule="auto"/>
              <w:ind w:left="0" w:firstLine="0"/>
              <w:rPr>
                <w:rFonts w:asciiTheme="minorHAnsi" w:hAnsiTheme="minorHAnsi" w:cstheme="minorHAnsi"/>
              </w:rPr>
            </w:pPr>
            <w:r>
              <w:rPr>
                <w:rFonts w:asciiTheme="minorHAnsi" w:hAnsiTheme="minorHAnsi" w:cstheme="minorHAnsi"/>
              </w:rPr>
              <w:t>Chester University</w:t>
            </w:r>
          </w:p>
        </w:tc>
        <w:tc>
          <w:tcPr>
            <w:tcW w:w="3686" w:type="dxa"/>
            <w:tcBorders>
              <w:top w:val="single" w:sz="4" w:space="0" w:color="000000"/>
              <w:left w:val="single" w:sz="4" w:space="0" w:color="000000"/>
              <w:bottom w:val="single" w:sz="4" w:space="0" w:color="000000"/>
              <w:right w:val="single" w:sz="4" w:space="0" w:color="000000"/>
            </w:tcBorders>
          </w:tcPr>
          <w:p w14:paraId="75B65577" w14:textId="249139DD" w:rsidR="00690187" w:rsidRPr="009A241C" w:rsidRDefault="00690187" w:rsidP="005D4505">
            <w:pPr>
              <w:snapToGrid w:val="0"/>
              <w:spacing w:after="120" w:line="276" w:lineRule="auto"/>
              <w:ind w:left="0" w:firstLine="0"/>
              <w:rPr>
                <w:rFonts w:asciiTheme="minorHAnsi" w:hAnsiTheme="minorHAnsi" w:cstheme="minorHAnsi"/>
              </w:rPr>
            </w:pPr>
            <w:r>
              <w:rPr>
                <w:rFonts w:asciiTheme="minorHAnsi" w:hAnsiTheme="minorHAnsi" w:cstheme="minorHAnsi"/>
              </w:rPr>
              <w:t>Moulded studs</w:t>
            </w:r>
          </w:p>
        </w:tc>
        <w:tc>
          <w:tcPr>
            <w:tcW w:w="3669" w:type="dxa"/>
            <w:tcBorders>
              <w:top w:val="single" w:sz="4" w:space="0" w:color="000000"/>
              <w:left w:val="single" w:sz="4" w:space="0" w:color="000000"/>
              <w:bottom w:val="single" w:sz="4" w:space="0" w:color="000000"/>
              <w:right w:val="single" w:sz="4" w:space="0" w:color="000000"/>
            </w:tcBorders>
          </w:tcPr>
          <w:p w14:paraId="6EF9BBC0" w14:textId="3327E8FE" w:rsidR="00690187" w:rsidRPr="009A241C" w:rsidRDefault="00690187" w:rsidP="005D4505">
            <w:pPr>
              <w:snapToGrid w:val="0"/>
              <w:spacing w:after="120" w:line="276" w:lineRule="auto"/>
              <w:ind w:left="0" w:firstLine="0"/>
              <w:jc w:val="both"/>
              <w:rPr>
                <w:rFonts w:asciiTheme="minorHAnsi" w:hAnsiTheme="minorHAnsi" w:cstheme="minorHAnsi"/>
              </w:rPr>
            </w:pPr>
            <w:r>
              <w:rPr>
                <w:rFonts w:asciiTheme="minorHAnsi" w:hAnsiTheme="minorHAnsi" w:cstheme="minorHAnsi"/>
              </w:rPr>
              <w:t>No spikes or blades</w:t>
            </w:r>
          </w:p>
        </w:tc>
      </w:tr>
    </w:tbl>
    <w:p w14:paraId="7D46358E" w14:textId="77777777" w:rsidR="00C83179" w:rsidRDefault="00000000" w:rsidP="005D4505">
      <w:pPr>
        <w:snapToGrid w:val="0"/>
        <w:spacing w:after="120" w:line="276" w:lineRule="auto"/>
        <w:ind w:left="0" w:firstLine="0"/>
        <w:rPr>
          <w:rFonts w:asciiTheme="minorHAnsi" w:hAnsiTheme="minorHAnsi" w:cstheme="minorHAnsi"/>
          <w:b/>
        </w:rPr>
      </w:pPr>
      <w:r w:rsidRPr="009A241C">
        <w:rPr>
          <w:rFonts w:asciiTheme="minorHAnsi" w:hAnsiTheme="minorHAnsi" w:cstheme="minorHAnsi"/>
        </w:rPr>
        <w:lastRenderedPageBreak/>
        <w:t xml:space="preserve">Note: All </w:t>
      </w:r>
      <w:proofErr w:type="gramStart"/>
      <w:r w:rsidRPr="009A241C">
        <w:rPr>
          <w:rFonts w:asciiTheme="minorHAnsi" w:hAnsiTheme="minorHAnsi" w:cstheme="minorHAnsi"/>
        </w:rPr>
        <w:t>footwear</w:t>
      </w:r>
      <w:proofErr w:type="gramEnd"/>
      <w:r w:rsidRPr="009A241C">
        <w:rPr>
          <w:rFonts w:asciiTheme="minorHAnsi" w:hAnsiTheme="minorHAnsi" w:cstheme="minorHAnsi"/>
        </w:rPr>
        <w:t xml:space="preserve"> must be clean (no mud). Where available, please use the black brushes to clean any debris.</w:t>
      </w:r>
      <w:r w:rsidRPr="009A241C">
        <w:rPr>
          <w:rFonts w:asciiTheme="minorHAnsi" w:hAnsiTheme="minorHAnsi" w:cstheme="minorHAnsi"/>
          <w:b/>
        </w:rPr>
        <w:t xml:space="preserve"> </w:t>
      </w:r>
    </w:p>
    <w:p w14:paraId="3FB969CC" w14:textId="36515B92" w:rsidR="00B659D3" w:rsidRPr="00690187" w:rsidRDefault="000B6EA9" w:rsidP="005D4505">
      <w:pPr>
        <w:snapToGrid w:val="0"/>
        <w:spacing w:after="120" w:line="276" w:lineRule="auto"/>
        <w:ind w:left="0" w:firstLine="0"/>
        <w:rPr>
          <w:color w:val="000000" w:themeColor="text1"/>
          <w:lang w:val="en-GB" w:eastAsia="en-GB"/>
        </w:rPr>
      </w:pPr>
      <w:r w:rsidRPr="00690187">
        <w:rPr>
          <w:b/>
          <w:bCs/>
          <w:color w:val="000000" w:themeColor="text1"/>
          <w:lang w:val="en-GB" w:eastAsia="en-GB"/>
        </w:rPr>
        <w:t>Dale Camp</w:t>
      </w:r>
      <w:r w:rsidRPr="00690187">
        <w:rPr>
          <w:color w:val="000000" w:themeColor="text1"/>
          <w:lang w:val="en-GB" w:eastAsia="en-GB"/>
        </w:rPr>
        <w:t xml:space="preserve">: </w:t>
      </w:r>
      <w:r w:rsidR="00B659D3" w:rsidRPr="00690187">
        <w:rPr>
          <w:color w:val="000000" w:themeColor="text1"/>
          <w:lang w:val="en-GB" w:eastAsia="en-GB"/>
        </w:rPr>
        <w:t>All coaches must adhere to the Site Rules and Regulations</w:t>
      </w:r>
      <w:r w:rsidR="00FE7ED8" w:rsidRPr="00690187">
        <w:rPr>
          <w:color w:val="000000" w:themeColor="text1"/>
          <w:lang w:val="en-GB" w:eastAsia="en-GB"/>
        </w:rPr>
        <w:t>:</w:t>
      </w:r>
    </w:p>
    <w:p w14:paraId="77933162" w14:textId="44C7BFE4" w:rsidR="00FE7ED8" w:rsidRPr="00690187" w:rsidRDefault="00FE7ED8" w:rsidP="00FE7ED8">
      <w:pPr>
        <w:pStyle w:val="ListParagraph"/>
        <w:numPr>
          <w:ilvl w:val="0"/>
          <w:numId w:val="14"/>
        </w:numPr>
        <w:snapToGrid w:val="0"/>
        <w:spacing w:after="120" w:line="276" w:lineRule="auto"/>
        <w:rPr>
          <w:color w:val="000000" w:themeColor="text1"/>
          <w:lang w:val="en-GB" w:eastAsia="en-GB"/>
        </w:rPr>
      </w:pPr>
      <w:r w:rsidRPr="00690187">
        <w:rPr>
          <w:color w:val="000000" w:themeColor="text1"/>
          <w:lang w:val="en-GB" w:eastAsia="en-GB"/>
        </w:rPr>
        <w:t>The site can be accessed between the following hours:</w:t>
      </w:r>
    </w:p>
    <w:p w14:paraId="715449A6" w14:textId="40C216EA" w:rsidR="00FE7ED8" w:rsidRPr="00690187" w:rsidRDefault="00FE7ED8" w:rsidP="00FE7ED8">
      <w:pPr>
        <w:pStyle w:val="ListParagraph"/>
        <w:numPr>
          <w:ilvl w:val="1"/>
          <w:numId w:val="14"/>
        </w:numPr>
        <w:snapToGrid w:val="0"/>
        <w:spacing w:after="120" w:line="276" w:lineRule="auto"/>
        <w:rPr>
          <w:color w:val="000000" w:themeColor="text1"/>
          <w:lang w:val="en-GB" w:eastAsia="en-GB"/>
        </w:rPr>
      </w:pPr>
      <w:r w:rsidRPr="00690187">
        <w:rPr>
          <w:color w:val="000000" w:themeColor="text1"/>
          <w:lang w:val="en-GB" w:eastAsia="en-GB"/>
        </w:rPr>
        <w:t xml:space="preserve">Saturday </w:t>
      </w:r>
      <w:r w:rsidRPr="00690187">
        <w:rPr>
          <w:color w:val="000000" w:themeColor="text1"/>
          <w:lang w:val="en-GB" w:eastAsia="en-GB"/>
        </w:rPr>
        <w:tab/>
      </w:r>
      <w:r w:rsidRPr="00690187">
        <w:rPr>
          <w:color w:val="000000" w:themeColor="text1"/>
          <w:lang w:val="en-GB" w:eastAsia="en-GB"/>
        </w:rPr>
        <w:tab/>
        <w:t xml:space="preserve">08:30 – 12:00 </w:t>
      </w:r>
      <w:r w:rsidRPr="00690187">
        <w:rPr>
          <w:color w:val="000000" w:themeColor="text1"/>
          <w:lang w:val="en-GB" w:eastAsia="en-GB"/>
        </w:rPr>
        <w:tab/>
        <w:t>All year.</w:t>
      </w:r>
    </w:p>
    <w:p w14:paraId="2861188C" w14:textId="0522053F" w:rsidR="00FE7ED8" w:rsidRPr="00690187" w:rsidRDefault="00FE7ED8" w:rsidP="00FE7ED8">
      <w:pPr>
        <w:pStyle w:val="ListParagraph"/>
        <w:numPr>
          <w:ilvl w:val="1"/>
          <w:numId w:val="14"/>
        </w:numPr>
        <w:snapToGrid w:val="0"/>
        <w:spacing w:after="120" w:line="276" w:lineRule="auto"/>
        <w:rPr>
          <w:color w:val="000000" w:themeColor="text1"/>
          <w:lang w:val="en-GB" w:eastAsia="en-GB"/>
        </w:rPr>
      </w:pPr>
      <w:r w:rsidRPr="00690187">
        <w:rPr>
          <w:color w:val="000000" w:themeColor="text1"/>
          <w:lang w:val="en-GB" w:eastAsia="en-GB"/>
        </w:rPr>
        <w:t xml:space="preserve">Sunday </w:t>
      </w:r>
      <w:r w:rsidRPr="00690187">
        <w:rPr>
          <w:color w:val="000000" w:themeColor="text1"/>
          <w:lang w:val="en-GB" w:eastAsia="en-GB"/>
        </w:rPr>
        <w:tab/>
      </w:r>
      <w:r w:rsidRPr="00690187">
        <w:rPr>
          <w:color w:val="000000" w:themeColor="text1"/>
          <w:lang w:val="en-GB" w:eastAsia="en-GB"/>
        </w:rPr>
        <w:tab/>
        <w:t xml:space="preserve">12:00 – 16:00 </w:t>
      </w:r>
      <w:r w:rsidRPr="00690187">
        <w:rPr>
          <w:color w:val="000000" w:themeColor="text1"/>
          <w:lang w:val="en-GB" w:eastAsia="en-GB"/>
        </w:rPr>
        <w:tab/>
        <w:t>All year.</w:t>
      </w:r>
    </w:p>
    <w:p w14:paraId="43858428" w14:textId="052FFCA2" w:rsidR="00FE7ED8" w:rsidRPr="00690187" w:rsidRDefault="00FE7ED8" w:rsidP="00FE7ED8">
      <w:pPr>
        <w:pStyle w:val="ListParagraph"/>
        <w:numPr>
          <w:ilvl w:val="1"/>
          <w:numId w:val="14"/>
        </w:numPr>
        <w:snapToGrid w:val="0"/>
        <w:spacing w:after="120" w:line="276" w:lineRule="auto"/>
        <w:rPr>
          <w:color w:val="000000" w:themeColor="text1"/>
          <w:lang w:val="en-GB" w:eastAsia="en-GB"/>
        </w:rPr>
      </w:pPr>
      <w:r w:rsidRPr="00690187">
        <w:rPr>
          <w:color w:val="000000" w:themeColor="text1"/>
          <w:lang w:val="en-GB" w:eastAsia="en-GB"/>
        </w:rPr>
        <w:t>Wednesday:</w:t>
      </w:r>
      <w:r w:rsidRPr="00690187">
        <w:rPr>
          <w:color w:val="000000" w:themeColor="text1"/>
          <w:lang w:val="en-GB" w:eastAsia="en-GB"/>
        </w:rPr>
        <w:tab/>
        <w:t xml:space="preserve">17:30 – 20:30 </w:t>
      </w:r>
      <w:r w:rsidRPr="00690187">
        <w:rPr>
          <w:color w:val="000000" w:themeColor="text1"/>
          <w:lang w:val="en-GB" w:eastAsia="en-GB"/>
        </w:rPr>
        <w:tab/>
        <w:t>April – September.</w:t>
      </w:r>
    </w:p>
    <w:p w14:paraId="7AB2FB49" w14:textId="7478BED6" w:rsidR="00FE7ED8" w:rsidRPr="00690187" w:rsidRDefault="00FE7ED8" w:rsidP="00FE7ED8">
      <w:pPr>
        <w:snapToGrid w:val="0"/>
        <w:spacing w:after="120" w:line="276" w:lineRule="auto"/>
        <w:rPr>
          <w:color w:val="000000" w:themeColor="text1"/>
          <w:lang w:val="en-GB" w:eastAsia="en-GB"/>
        </w:rPr>
      </w:pPr>
      <w:r w:rsidRPr="00690187">
        <w:rPr>
          <w:color w:val="000000" w:themeColor="text1"/>
          <w:lang w:val="en-GB" w:eastAsia="en-GB"/>
        </w:rPr>
        <w:t>No access is allowed outside of these times.</w:t>
      </w:r>
    </w:p>
    <w:p w14:paraId="2D86A68F" w14:textId="76E82D93" w:rsidR="00C34DD2" w:rsidRPr="00690187" w:rsidRDefault="00C34DD2" w:rsidP="00C34DD2">
      <w:pPr>
        <w:pStyle w:val="ListParagraph"/>
        <w:numPr>
          <w:ilvl w:val="0"/>
          <w:numId w:val="14"/>
        </w:numPr>
        <w:snapToGrid w:val="0"/>
        <w:spacing w:after="120" w:line="276" w:lineRule="auto"/>
        <w:rPr>
          <w:color w:val="000000" w:themeColor="text1"/>
          <w:lang w:val="en-GB" w:eastAsia="en-GB"/>
        </w:rPr>
      </w:pPr>
      <w:r w:rsidRPr="00690187">
        <w:rPr>
          <w:color w:val="000000" w:themeColor="text1"/>
          <w:lang w:val="en-GB" w:eastAsia="en-GB"/>
        </w:rPr>
        <w:t>Coaches who need to open the Pavilion will need to have their name and a photo submitted to the MOD, no unauthorised coaches will be able to open or close the Pavilion.</w:t>
      </w:r>
    </w:p>
    <w:p w14:paraId="75392D2A" w14:textId="725EB4F7" w:rsidR="00C34DD2" w:rsidRPr="00690187" w:rsidRDefault="00C34DD2" w:rsidP="00C34DD2">
      <w:pPr>
        <w:pStyle w:val="ListParagraph"/>
        <w:numPr>
          <w:ilvl w:val="0"/>
          <w:numId w:val="14"/>
        </w:numPr>
        <w:snapToGrid w:val="0"/>
        <w:spacing w:after="120" w:line="276" w:lineRule="auto"/>
        <w:rPr>
          <w:color w:val="000000" w:themeColor="text1"/>
          <w:lang w:val="en-GB" w:eastAsia="en-GB"/>
        </w:rPr>
      </w:pPr>
      <w:r w:rsidRPr="00690187">
        <w:rPr>
          <w:color w:val="000000" w:themeColor="text1"/>
          <w:lang w:val="en-GB" w:eastAsia="en-GB"/>
        </w:rPr>
        <w:t>The Pavilion key must be signed out from, and returned to, the Guardroom by 2 coaches, with name clearly visible.</w:t>
      </w:r>
    </w:p>
    <w:p w14:paraId="473FFB72" w14:textId="05D01591" w:rsidR="00C34DD2" w:rsidRPr="00690187" w:rsidRDefault="00C34DD2" w:rsidP="00C34DD2">
      <w:pPr>
        <w:pStyle w:val="ListParagraph"/>
        <w:numPr>
          <w:ilvl w:val="0"/>
          <w:numId w:val="14"/>
        </w:numPr>
        <w:snapToGrid w:val="0"/>
        <w:spacing w:after="120" w:line="276" w:lineRule="auto"/>
        <w:rPr>
          <w:color w:val="000000" w:themeColor="text1"/>
          <w:lang w:val="en-GB" w:eastAsia="en-GB"/>
        </w:rPr>
      </w:pPr>
      <w:r w:rsidRPr="00690187">
        <w:rPr>
          <w:color w:val="000000" w:themeColor="text1"/>
          <w:lang w:val="en-GB" w:eastAsia="en-GB"/>
        </w:rPr>
        <w:t>All coaches must be on the verified list as per point 2 above and have identification whilst on the premises.</w:t>
      </w:r>
    </w:p>
    <w:p w14:paraId="042690DE" w14:textId="5AA13348" w:rsidR="00FE7ED8" w:rsidRPr="00690187" w:rsidRDefault="00CC3F79" w:rsidP="00FE7ED8">
      <w:pPr>
        <w:pStyle w:val="ListParagraph"/>
        <w:numPr>
          <w:ilvl w:val="0"/>
          <w:numId w:val="14"/>
        </w:numPr>
        <w:snapToGrid w:val="0"/>
        <w:spacing w:after="120" w:line="276" w:lineRule="auto"/>
        <w:rPr>
          <w:color w:val="000000" w:themeColor="text1"/>
          <w:lang w:val="en-GB" w:eastAsia="en-GB"/>
        </w:rPr>
      </w:pPr>
      <w:r w:rsidRPr="00690187">
        <w:rPr>
          <w:color w:val="000000" w:themeColor="text1"/>
          <w:lang w:val="en-GB" w:eastAsia="en-GB"/>
        </w:rPr>
        <w:t>Access to the pitches is as via Pro</w:t>
      </w:r>
      <w:r w:rsidR="00BF0587" w:rsidRPr="00690187">
        <w:rPr>
          <w:color w:val="000000" w:themeColor="text1"/>
          <w:lang w:val="en-GB" w:eastAsia="en-GB"/>
        </w:rPr>
        <w:t>sser Road to the car parks and the pitches with no access to any other parts of the Dale Barracks.</w:t>
      </w:r>
    </w:p>
    <w:p w14:paraId="678B303B" w14:textId="30FCDCE4" w:rsidR="00BF0587" w:rsidRPr="00690187" w:rsidRDefault="00BF0587" w:rsidP="00FE7ED8">
      <w:pPr>
        <w:pStyle w:val="ListParagraph"/>
        <w:numPr>
          <w:ilvl w:val="0"/>
          <w:numId w:val="14"/>
        </w:numPr>
        <w:snapToGrid w:val="0"/>
        <w:spacing w:after="120" w:line="276" w:lineRule="auto"/>
        <w:rPr>
          <w:color w:val="000000" w:themeColor="text1"/>
          <w:lang w:val="en-GB" w:eastAsia="en-GB"/>
        </w:rPr>
      </w:pPr>
      <w:r w:rsidRPr="00690187">
        <w:rPr>
          <w:color w:val="000000" w:themeColor="text1"/>
          <w:lang w:val="en-GB" w:eastAsia="en-GB"/>
        </w:rPr>
        <w:t xml:space="preserve">Access is limited to the grass football pitches and the </w:t>
      </w:r>
      <w:r w:rsidR="00581BD4" w:rsidRPr="00690187">
        <w:rPr>
          <w:color w:val="000000" w:themeColor="text1"/>
          <w:lang w:val="en-GB" w:eastAsia="en-GB"/>
        </w:rPr>
        <w:t>Pavilion</w:t>
      </w:r>
      <w:r w:rsidRPr="00690187">
        <w:rPr>
          <w:color w:val="000000" w:themeColor="text1"/>
          <w:lang w:val="en-GB" w:eastAsia="en-GB"/>
        </w:rPr>
        <w:t xml:space="preserve"> for storing equipment.</w:t>
      </w:r>
    </w:p>
    <w:p w14:paraId="0482AD40" w14:textId="79FB6F34" w:rsidR="00BF0587" w:rsidRPr="00690187" w:rsidRDefault="00BF0587" w:rsidP="00FE7ED8">
      <w:pPr>
        <w:pStyle w:val="ListParagraph"/>
        <w:numPr>
          <w:ilvl w:val="0"/>
          <w:numId w:val="14"/>
        </w:numPr>
        <w:snapToGrid w:val="0"/>
        <w:spacing w:after="120" w:line="276" w:lineRule="auto"/>
        <w:rPr>
          <w:color w:val="000000" w:themeColor="text1"/>
          <w:lang w:val="en-GB" w:eastAsia="en-GB"/>
        </w:rPr>
      </w:pPr>
      <w:r w:rsidRPr="00690187">
        <w:rPr>
          <w:color w:val="000000" w:themeColor="text1"/>
          <w:lang w:val="en-GB" w:eastAsia="en-GB"/>
        </w:rPr>
        <w:t>Cars must be parked in the designated car parks (at the owner’s risk) and must not encroach on any grass area.</w:t>
      </w:r>
    </w:p>
    <w:p w14:paraId="4131440D" w14:textId="142B86C5" w:rsidR="00BF0587" w:rsidRPr="00690187" w:rsidRDefault="00BF0587" w:rsidP="00FE7ED8">
      <w:pPr>
        <w:pStyle w:val="ListParagraph"/>
        <w:numPr>
          <w:ilvl w:val="0"/>
          <w:numId w:val="14"/>
        </w:numPr>
        <w:snapToGrid w:val="0"/>
        <w:spacing w:after="120" w:line="276" w:lineRule="auto"/>
        <w:rPr>
          <w:color w:val="000000" w:themeColor="text1"/>
          <w:lang w:val="en-GB" w:eastAsia="en-GB"/>
        </w:rPr>
      </w:pPr>
      <w:r w:rsidRPr="00690187">
        <w:rPr>
          <w:color w:val="000000" w:themeColor="text1"/>
          <w:lang w:val="en-GB" w:eastAsia="en-GB"/>
        </w:rPr>
        <w:t>Teams are not permitted to use the grass pitches if they are deemed unplayable, or in the event of a national or military emergency</w:t>
      </w:r>
      <w:r w:rsidR="00CB0B77" w:rsidRPr="00690187">
        <w:rPr>
          <w:color w:val="000000" w:themeColor="text1"/>
          <w:lang w:val="en-GB" w:eastAsia="en-GB"/>
        </w:rPr>
        <w:t>.</w:t>
      </w:r>
    </w:p>
    <w:p w14:paraId="711C3FAE" w14:textId="64F4253A" w:rsidR="00BF0587" w:rsidRPr="00690187" w:rsidRDefault="00CB0B77" w:rsidP="00FE7ED8">
      <w:pPr>
        <w:pStyle w:val="ListParagraph"/>
        <w:numPr>
          <w:ilvl w:val="0"/>
          <w:numId w:val="14"/>
        </w:numPr>
        <w:snapToGrid w:val="0"/>
        <w:spacing w:after="120" w:line="276" w:lineRule="auto"/>
        <w:rPr>
          <w:color w:val="000000" w:themeColor="text1"/>
          <w:lang w:val="en-GB" w:eastAsia="en-GB"/>
        </w:rPr>
      </w:pPr>
      <w:r w:rsidRPr="00690187">
        <w:rPr>
          <w:color w:val="000000" w:themeColor="text1"/>
          <w:lang w:val="en-GB" w:eastAsia="en-GB"/>
        </w:rPr>
        <w:t>Pitches must only be used for the purpose of the License (football matches and training)</w:t>
      </w:r>
    </w:p>
    <w:p w14:paraId="3E6DB1C4" w14:textId="4C731614" w:rsidR="00CB0B77" w:rsidRPr="00690187" w:rsidRDefault="00CB0B77" w:rsidP="00FE7ED8">
      <w:pPr>
        <w:pStyle w:val="ListParagraph"/>
        <w:numPr>
          <w:ilvl w:val="0"/>
          <w:numId w:val="14"/>
        </w:numPr>
        <w:snapToGrid w:val="0"/>
        <w:spacing w:after="120" w:line="276" w:lineRule="auto"/>
        <w:rPr>
          <w:color w:val="000000" w:themeColor="text1"/>
          <w:lang w:val="en-GB" w:eastAsia="en-GB"/>
        </w:rPr>
      </w:pPr>
      <w:r w:rsidRPr="00690187">
        <w:rPr>
          <w:color w:val="000000" w:themeColor="text1"/>
          <w:lang w:val="en-GB" w:eastAsia="en-GB"/>
        </w:rPr>
        <w:t xml:space="preserve">Coaches must ensure that </w:t>
      </w:r>
      <w:r w:rsidR="007F504B" w:rsidRPr="00690187">
        <w:rPr>
          <w:color w:val="000000" w:themeColor="text1"/>
          <w:lang w:val="en-GB" w:eastAsia="en-GB"/>
        </w:rPr>
        <w:t>all</w:t>
      </w:r>
      <w:r w:rsidRPr="00690187">
        <w:rPr>
          <w:color w:val="000000" w:themeColor="text1"/>
          <w:lang w:val="en-GB" w:eastAsia="en-GB"/>
        </w:rPr>
        <w:t xml:space="preserve"> players, coaches</w:t>
      </w:r>
      <w:r w:rsidR="007F504B" w:rsidRPr="00690187">
        <w:rPr>
          <w:color w:val="000000" w:themeColor="text1"/>
          <w:lang w:val="en-GB" w:eastAsia="en-GB"/>
        </w:rPr>
        <w:t xml:space="preserve"> and supporters (inc. opposition) do not cause any “inconvenience, nuisance, annoyance or offence to the Licensor, other users of the property and Dale Barracks and the owners and occupants of the adjoining property</w:t>
      </w:r>
      <w:r w:rsidR="00581BD4" w:rsidRPr="00690187">
        <w:rPr>
          <w:color w:val="000000" w:themeColor="text1"/>
          <w:lang w:val="en-GB" w:eastAsia="en-GB"/>
        </w:rPr>
        <w:t>”.</w:t>
      </w:r>
    </w:p>
    <w:p w14:paraId="758FE89A" w14:textId="709CAEAC" w:rsidR="003C6BFF" w:rsidRPr="00690187" w:rsidRDefault="003C6BFF" w:rsidP="00FE7ED8">
      <w:pPr>
        <w:pStyle w:val="ListParagraph"/>
        <w:numPr>
          <w:ilvl w:val="0"/>
          <w:numId w:val="14"/>
        </w:numPr>
        <w:snapToGrid w:val="0"/>
        <w:spacing w:after="120" w:line="276" w:lineRule="auto"/>
        <w:rPr>
          <w:color w:val="000000" w:themeColor="text1"/>
          <w:lang w:val="en-GB" w:eastAsia="en-GB"/>
        </w:rPr>
      </w:pPr>
      <w:r w:rsidRPr="00690187">
        <w:rPr>
          <w:color w:val="000000" w:themeColor="text1"/>
          <w:lang w:val="en-GB" w:eastAsia="en-GB"/>
        </w:rPr>
        <w:t>All litter and rubbish must be removed from the property at the end of each session.</w:t>
      </w:r>
    </w:p>
    <w:p w14:paraId="20E5773D" w14:textId="276CAD34" w:rsidR="003C6BFF" w:rsidRPr="00690187" w:rsidRDefault="003C6BFF" w:rsidP="00FE7ED8">
      <w:pPr>
        <w:pStyle w:val="ListParagraph"/>
        <w:numPr>
          <w:ilvl w:val="0"/>
          <w:numId w:val="14"/>
        </w:numPr>
        <w:snapToGrid w:val="0"/>
        <w:spacing w:after="120" w:line="276" w:lineRule="auto"/>
        <w:rPr>
          <w:color w:val="000000" w:themeColor="text1"/>
          <w:lang w:val="en-GB" w:eastAsia="en-GB"/>
        </w:rPr>
      </w:pPr>
      <w:r w:rsidRPr="00690187">
        <w:rPr>
          <w:color w:val="000000" w:themeColor="text1"/>
          <w:lang w:val="en-GB" w:eastAsia="en-GB"/>
        </w:rPr>
        <w:t>The property and right of way must be left clean and tidy.</w:t>
      </w:r>
    </w:p>
    <w:p w14:paraId="4083F4DA" w14:textId="78F336F7" w:rsidR="003C6BFF" w:rsidRPr="00690187" w:rsidRDefault="003C6BFF" w:rsidP="00FE7ED8">
      <w:pPr>
        <w:pStyle w:val="ListParagraph"/>
        <w:numPr>
          <w:ilvl w:val="0"/>
          <w:numId w:val="14"/>
        </w:numPr>
        <w:snapToGrid w:val="0"/>
        <w:spacing w:after="120" w:line="276" w:lineRule="auto"/>
        <w:rPr>
          <w:color w:val="000000" w:themeColor="text1"/>
          <w:lang w:val="en-GB" w:eastAsia="en-GB"/>
        </w:rPr>
      </w:pPr>
      <w:r w:rsidRPr="00690187">
        <w:rPr>
          <w:color w:val="000000" w:themeColor="text1"/>
          <w:lang w:val="en-GB" w:eastAsia="en-GB"/>
        </w:rPr>
        <w:t>No consumption of alcohol or drugs on the premises.</w:t>
      </w:r>
    </w:p>
    <w:p w14:paraId="3A58EBB6" w14:textId="0D8744CB" w:rsidR="003C6BFF" w:rsidRPr="00690187" w:rsidRDefault="003C6BFF" w:rsidP="00FE7ED8">
      <w:pPr>
        <w:pStyle w:val="ListParagraph"/>
        <w:numPr>
          <w:ilvl w:val="0"/>
          <w:numId w:val="14"/>
        </w:numPr>
        <w:snapToGrid w:val="0"/>
        <w:spacing w:after="120" w:line="276" w:lineRule="auto"/>
        <w:rPr>
          <w:color w:val="000000" w:themeColor="text1"/>
          <w:lang w:val="en-GB" w:eastAsia="en-GB"/>
        </w:rPr>
      </w:pPr>
      <w:r w:rsidRPr="00690187">
        <w:rPr>
          <w:color w:val="000000" w:themeColor="text1"/>
          <w:lang w:val="en-GB" w:eastAsia="en-GB"/>
        </w:rPr>
        <w:t>No dogs are allowed, except assistance dogs.</w:t>
      </w:r>
    </w:p>
    <w:p w14:paraId="1C319BCF" w14:textId="7D1E9BE7" w:rsidR="003C6BFF" w:rsidRPr="00690187" w:rsidRDefault="003C6BFF" w:rsidP="00FE7ED8">
      <w:pPr>
        <w:pStyle w:val="ListParagraph"/>
        <w:numPr>
          <w:ilvl w:val="0"/>
          <w:numId w:val="14"/>
        </w:numPr>
        <w:snapToGrid w:val="0"/>
        <w:spacing w:after="120" w:line="276" w:lineRule="auto"/>
        <w:rPr>
          <w:color w:val="000000" w:themeColor="text1"/>
          <w:lang w:val="en-GB" w:eastAsia="en-GB"/>
        </w:rPr>
      </w:pPr>
      <w:r w:rsidRPr="00690187">
        <w:rPr>
          <w:color w:val="000000" w:themeColor="text1"/>
          <w:lang w:val="en-GB" w:eastAsia="en-GB"/>
        </w:rPr>
        <w:t>No photograph</w:t>
      </w:r>
      <w:r w:rsidR="00581BD4" w:rsidRPr="00690187">
        <w:rPr>
          <w:color w:val="000000" w:themeColor="text1"/>
          <w:lang w:val="en-GB" w:eastAsia="en-GB"/>
        </w:rPr>
        <w:t>y</w:t>
      </w:r>
      <w:r w:rsidRPr="00690187">
        <w:rPr>
          <w:color w:val="000000" w:themeColor="text1"/>
          <w:lang w:val="en-GB" w:eastAsia="en-GB"/>
        </w:rPr>
        <w:t xml:space="preserve"> or filming </w:t>
      </w:r>
      <w:r w:rsidR="00581BD4" w:rsidRPr="00690187">
        <w:rPr>
          <w:color w:val="000000" w:themeColor="text1"/>
          <w:lang w:val="en-GB" w:eastAsia="en-GB"/>
        </w:rPr>
        <w:t>is</w:t>
      </w:r>
      <w:r w:rsidRPr="00690187">
        <w:rPr>
          <w:color w:val="000000" w:themeColor="text1"/>
          <w:lang w:val="en-GB" w:eastAsia="en-GB"/>
        </w:rPr>
        <w:t xml:space="preserve"> allowed.</w:t>
      </w:r>
    </w:p>
    <w:p w14:paraId="340BAD04" w14:textId="24B1B5E5" w:rsidR="003C6BFF" w:rsidRPr="00690187" w:rsidRDefault="003C6BFF" w:rsidP="00FE7ED8">
      <w:pPr>
        <w:pStyle w:val="ListParagraph"/>
        <w:numPr>
          <w:ilvl w:val="0"/>
          <w:numId w:val="14"/>
        </w:numPr>
        <w:snapToGrid w:val="0"/>
        <w:spacing w:after="120" w:line="276" w:lineRule="auto"/>
        <w:rPr>
          <w:color w:val="000000" w:themeColor="text1"/>
          <w:lang w:val="en-GB" w:eastAsia="en-GB"/>
        </w:rPr>
      </w:pPr>
      <w:r w:rsidRPr="00690187">
        <w:rPr>
          <w:color w:val="000000" w:themeColor="text1"/>
          <w:lang w:val="en-GB" w:eastAsia="en-GB"/>
        </w:rPr>
        <w:t xml:space="preserve">No glass </w:t>
      </w:r>
      <w:r w:rsidR="006A27D5" w:rsidRPr="00690187">
        <w:rPr>
          <w:color w:val="000000" w:themeColor="text1"/>
          <w:lang w:val="en-GB" w:eastAsia="en-GB"/>
        </w:rPr>
        <w:t xml:space="preserve">to be taken onto the </w:t>
      </w:r>
      <w:r w:rsidR="000912FD" w:rsidRPr="00690187">
        <w:rPr>
          <w:color w:val="000000" w:themeColor="text1"/>
          <w:lang w:val="en-GB" w:eastAsia="en-GB"/>
        </w:rPr>
        <w:t>pitches</w:t>
      </w:r>
      <w:r w:rsidR="006A27D5" w:rsidRPr="00690187">
        <w:rPr>
          <w:color w:val="000000" w:themeColor="text1"/>
          <w:lang w:val="en-GB" w:eastAsia="en-GB"/>
        </w:rPr>
        <w:t>.</w:t>
      </w:r>
    </w:p>
    <w:p w14:paraId="0B850DCA" w14:textId="199980D9" w:rsidR="006A27D5" w:rsidRPr="00690187" w:rsidRDefault="006A27D5" w:rsidP="00FE7ED8">
      <w:pPr>
        <w:pStyle w:val="ListParagraph"/>
        <w:numPr>
          <w:ilvl w:val="0"/>
          <w:numId w:val="14"/>
        </w:numPr>
        <w:snapToGrid w:val="0"/>
        <w:spacing w:after="120" w:line="276" w:lineRule="auto"/>
        <w:rPr>
          <w:color w:val="000000" w:themeColor="text1"/>
          <w:lang w:val="en-GB" w:eastAsia="en-GB"/>
        </w:rPr>
      </w:pPr>
      <w:r w:rsidRPr="00690187">
        <w:rPr>
          <w:color w:val="000000" w:themeColor="text1"/>
          <w:lang w:val="en-GB" w:eastAsia="en-GB"/>
        </w:rPr>
        <w:t>No</w:t>
      </w:r>
      <w:r w:rsidR="003E5AB2" w:rsidRPr="00690187">
        <w:rPr>
          <w:color w:val="000000" w:themeColor="text1"/>
          <w:lang w:val="en-GB" w:eastAsia="en-GB"/>
        </w:rPr>
        <w:t>t to</w:t>
      </w:r>
      <w:r w:rsidRPr="00690187">
        <w:rPr>
          <w:color w:val="000000" w:themeColor="text1"/>
          <w:lang w:val="en-GB" w:eastAsia="en-GB"/>
        </w:rPr>
        <w:t xml:space="preserve"> permit any </w:t>
      </w:r>
      <w:r w:rsidR="00153D1A" w:rsidRPr="00690187">
        <w:rPr>
          <w:color w:val="000000" w:themeColor="text1"/>
          <w:lang w:val="en-GB" w:eastAsia="en-GB"/>
        </w:rPr>
        <w:t xml:space="preserve">unseemly or disreputable behaviour on the property and </w:t>
      </w:r>
      <w:r w:rsidR="003E5AB2" w:rsidRPr="00690187">
        <w:rPr>
          <w:color w:val="000000" w:themeColor="text1"/>
          <w:lang w:val="en-GB" w:eastAsia="en-GB"/>
        </w:rPr>
        <w:t xml:space="preserve">to </w:t>
      </w:r>
      <w:r w:rsidR="00153D1A" w:rsidRPr="00690187">
        <w:rPr>
          <w:color w:val="000000" w:themeColor="text1"/>
          <w:lang w:val="en-GB" w:eastAsia="en-GB"/>
        </w:rPr>
        <w:t>remove any persons who display this behaviour as soon as possible.</w:t>
      </w:r>
    </w:p>
    <w:p w14:paraId="5AC4D913" w14:textId="307CC7E5" w:rsidR="00BA0BE8" w:rsidRPr="00690187" w:rsidRDefault="00BA0BE8" w:rsidP="00581BD4">
      <w:pPr>
        <w:pStyle w:val="ListParagraph"/>
        <w:numPr>
          <w:ilvl w:val="0"/>
          <w:numId w:val="14"/>
        </w:numPr>
        <w:snapToGrid w:val="0"/>
        <w:spacing w:after="120" w:line="276" w:lineRule="auto"/>
        <w:rPr>
          <w:color w:val="000000" w:themeColor="text1"/>
          <w:lang w:val="en-GB" w:eastAsia="en-GB"/>
        </w:rPr>
      </w:pPr>
      <w:r w:rsidRPr="00690187">
        <w:rPr>
          <w:color w:val="000000" w:themeColor="text1"/>
          <w:lang w:val="en-GB" w:eastAsia="en-GB"/>
        </w:rPr>
        <w:t xml:space="preserve">All equipment must be returned to </w:t>
      </w:r>
      <w:r w:rsidR="003E5AB2" w:rsidRPr="00690187">
        <w:rPr>
          <w:color w:val="000000" w:themeColor="text1"/>
          <w:lang w:val="en-GB" w:eastAsia="en-GB"/>
        </w:rPr>
        <w:t>the Pavilion</w:t>
      </w:r>
      <w:r w:rsidRPr="00690187">
        <w:rPr>
          <w:color w:val="000000" w:themeColor="text1"/>
          <w:lang w:val="en-GB" w:eastAsia="en-GB"/>
        </w:rPr>
        <w:t xml:space="preserve"> and the building left tidy and secure. Two coaches to confirm this has been done</w:t>
      </w:r>
      <w:r w:rsidR="000912FD" w:rsidRPr="00690187">
        <w:rPr>
          <w:color w:val="000000" w:themeColor="text1"/>
          <w:lang w:val="en-GB" w:eastAsia="en-GB"/>
        </w:rPr>
        <w:t xml:space="preserve"> and sign out at the Guardhouse.</w:t>
      </w:r>
    </w:p>
    <w:p w14:paraId="75F1C2D6" w14:textId="0502E2D6" w:rsidR="00CA02AE" w:rsidRPr="00581BD4" w:rsidRDefault="000B6EA9" w:rsidP="00EE009F">
      <w:pPr>
        <w:snapToGrid w:val="0"/>
        <w:spacing w:after="120" w:line="276" w:lineRule="auto"/>
        <w:ind w:left="0" w:firstLine="0"/>
        <w:rPr>
          <w:color w:val="000000" w:themeColor="text1"/>
          <w:lang w:val="en-GB" w:eastAsia="en-GB"/>
        </w:rPr>
      </w:pPr>
      <w:r w:rsidRPr="00581BD4">
        <w:rPr>
          <w:b/>
          <w:bCs/>
          <w:color w:val="000000" w:themeColor="text1"/>
          <w:lang w:val="en-GB" w:eastAsia="en-GB"/>
        </w:rPr>
        <w:t>Dale Camp</w:t>
      </w:r>
      <w:r w:rsidR="00CA02AE" w:rsidRPr="00581BD4">
        <w:rPr>
          <w:b/>
          <w:bCs/>
          <w:color w:val="000000" w:themeColor="text1"/>
          <w:lang w:val="en-GB" w:eastAsia="en-GB"/>
        </w:rPr>
        <w:t xml:space="preserve"> &amp; </w:t>
      </w:r>
      <w:r w:rsidRPr="00581BD4">
        <w:rPr>
          <w:b/>
          <w:bCs/>
          <w:color w:val="000000" w:themeColor="text1"/>
          <w:lang w:val="en-GB" w:eastAsia="en-GB"/>
        </w:rPr>
        <w:t>Wealstone Lane</w:t>
      </w:r>
      <w:r w:rsidRPr="00581BD4">
        <w:rPr>
          <w:color w:val="000000" w:themeColor="text1"/>
          <w:lang w:val="en-GB" w:eastAsia="en-GB"/>
        </w:rPr>
        <w:t>: When locking up the Pavilion, 2 coaches must be present and must inspect the facility to confirm all is in order</w:t>
      </w:r>
      <w:r w:rsidR="00CA02AE" w:rsidRPr="00581BD4">
        <w:rPr>
          <w:color w:val="000000" w:themeColor="text1"/>
          <w:lang w:val="en-GB" w:eastAsia="en-GB"/>
        </w:rPr>
        <w:t xml:space="preserve"> and that </w:t>
      </w:r>
      <w:r w:rsidR="00A43510" w:rsidRPr="00581BD4">
        <w:rPr>
          <w:color w:val="000000" w:themeColor="text1"/>
          <w:lang w:val="en-GB" w:eastAsia="en-GB"/>
        </w:rPr>
        <w:t xml:space="preserve">no </w:t>
      </w:r>
      <w:r w:rsidR="00BA0BE8" w:rsidRPr="00581BD4">
        <w:rPr>
          <w:color w:val="000000" w:themeColor="text1"/>
          <w:lang w:val="en-GB" w:eastAsia="en-GB"/>
        </w:rPr>
        <w:t>one is</w:t>
      </w:r>
      <w:r w:rsidR="00A43510" w:rsidRPr="00581BD4">
        <w:rPr>
          <w:color w:val="000000" w:themeColor="text1"/>
          <w:lang w:val="en-GB" w:eastAsia="en-GB"/>
        </w:rPr>
        <w:t xml:space="preserve"> in the toilets or changing rooms</w:t>
      </w:r>
      <w:r w:rsidRPr="00581BD4">
        <w:rPr>
          <w:color w:val="000000" w:themeColor="text1"/>
          <w:lang w:val="en-GB" w:eastAsia="en-GB"/>
        </w:rPr>
        <w:t>.</w:t>
      </w:r>
    </w:p>
    <w:p w14:paraId="32854FE3" w14:textId="5EA6B907" w:rsidR="00C83179" w:rsidRDefault="00D06AE1" w:rsidP="00D06AE1">
      <w:pPr>
        <w:snapToGrid w:val="0"/>
        <w:spacing w:after="120" w:line="276" w:lineRule="auto"/>
        <w:ind w:left="0" w:firstLine="0"/>
        <w:rPr>
          <w:color w:val="000000" w:themeColor="text1"/>
          <w:lang w:val="en-GB" w:eastAsia="en-GB"/>
        </w:rPr>
      </w:pPr>
      <w:r w:rsidRPr="00581BD4">
        <w:rPr>
          <w:b/>
          <w:bCs/>
          <w:color w:val="000000" w:themeColor="text1"/>
          <w:lang w:val="en-GB" w:eastAsia="en-GB"/>
        </w:rPr>
        <w:t>Wealstone Lane:</w:t>
      </w:r>
      <w:r w:rsidRPr="00581BD4">
        <w:rPr>
          <w:color w:val="000000" w:themeColor="text1"/>
          <w:lang w:val="en-GB" w:eastAsia="en-GB"/>
        </w:rPr>
        <w:t xml:space="preserve"> The alarm must be set when locking and leaving the Pavilion, 2 coaches must confirm this has been done.</w:t>
      </w:r>
      <w:r w:rsidR="00B659D3" w:rsidRPr="00581BD4">
        <w:rPr>
          <w:color w:val="000000" w:themeColor="text1"/>
          <w:lang w:val="en-GB" w:eastAsia="en-GB"/>
        </w:rPr>
        <w:t xml:space="preserve"> CCTV is in operation to check on this.</w:t>
      </w:r>
    </w:p>
    <w:p w14:paraId="0196F8A4" w14:textId="6AB950E2" w:rsidR="003E5AB2" w:rsidRPr="00581BD4" w:rsidRDefault="003E5AB2" w:rsidP="00D64099">
      <w:pPr>
        <w:spacing w:after="0" w:line="240" w:lineRule="auto"/>
        <w:ind w:left="0" w:firstLine="0"/>
        <w:rPr>
          <w:color w:val="000000" w:themeColor="text1"/>
          <w:lang w:val="en-GB" w:eastAsia="en-GB"/>
        </w:rPr>
      </w:pPr>
      <w:r>
        <w:rPr>
          <w:color w:val="000000" w:themeColor="text1"/>
          <w:lang w:val="en-GB" w:eastAsia="en-GB"/>
        </w:rPr>
        <w:br w:type="page"/>
      </w:r>
    </w:p>
    <w:p w14:paraId="3F567428" w14:textId="0FA80DA0" w:rsidR="00C83179" w:rsidRPr="009A241C" w:rsidRDefault="00000000" w:rsidP="00BA0BE8">
      <w:pPr>
        <w:pStyle w:val="Heading1"/>
        <w:numPr>
          <w:ilvl w:val="0"/>
          <w:numId w:val="8"/>
        </w:numPr>
        <w:tabs>
          <w:tab w:val="center" w:pos="310"/>
          <w:tab w:val="center" w:pos="2253"/>
        </w:tabs>
        <w:snapToGrid w:val="0"/>
        <w:spacing w:after="120" w:line="276" w:lineRule="auto"/>
        <w:ind w:left="284" w:hanging="142"/>
        <w:rPr>
          <w:rFonts w:asciiTheme="minorHAnsi" w:hAnsiTheme="minorHAnsi" w:cstheme="minorHAnsi"/>
        </w:rPr>
      </w:pPr>
      <w:r w:rsidRPr="009A241C">
        <w:rPr>
          <w:rFonts w:asciiTheme="minorHAnsi" w:hAnsiTheme="minorHAnsi" w:cstheme="minorHAnsi"/>
          <w:b w:val="0"/>
          <w:u w:val="none"/>
        </w:rPr>
        <w:lastRenderedPageBreak/>
        <w:tab/>
      </w:r>
      <w:r w:rsidRPr="009A241C">
        <w:rPr>
          <w:rFonts w:asciiTheme="minorHAnsi" w:hAnsiTheme="minorHAnsi" w:cstheme="minorHAnsi"/>
        </w:rPr>
        <w:t>Health &amp; Safety</w:t>
      </w:r>
      <w:r w:rsidRPr="009A241C">
        <w:rPr>
          <w:rFonts w:asciiTheme="minorHAnsi" w:hAnsiTheme="minorHAnsi" w:cstheme="minorHAnsi"/>
          <w:u w:val="none"/>
        </w:rPr>
        <w:t xml:space="preserve"> </w:t>
      </w:r>
    </w:p>
    <w:p w14:paraId="72B30150" w14:textId="77777777" w:rsidR="00C83179" w:rsidRPr="009A241C" w:rsidRDefault="00000000" w:rsidP="005D4505">
      <w:pPr>
        <w:snapToGrid w:val="0"/>
        <w:spacing w:after="120" w:line="276" w:lineRule="auto"/>
        <w:ind w:left="0" w:firstLine="0"/>
        <w:rPr>
          <w:rFonts w:asciiTheme="minorHAnsi" w:hAnsiTheme="minorHAnsi" w:cstheme="minorHAnsi"/>
        </w:rPr>
      </w:pPr>
      <w:r w:rsidRPr="009A241C">
        <w:rPr>
          <w:rFonts w:asciiTheme="minorHAnsi" w:hAnsiTheme="minorHAnsi" w:cstheme="minorHAnsi"/>
        </w:rPr>
        <w:t xml:space="preserve">Managers should always check the venue for obvious hazards: </w:t>
      </w:r>
    </w:p>
    <w:p w14:paraId="584651A6" w14:textId="77777777" w:rsidR="00C83179" w:rsidRPr="009A241C" w:rsidRDefault="00000000" w:rsidP="00D06AE1">
      <w:pPr>
        <w:pStyle w:val="ListParagraph"/>
        <w:numPr>
          <w:ilvl w:val="0"/>
          <w:numId w:val="9"/>
        </w:numPr>
        <w:snapToGrid w:val="0"/>
        <w:spacing w:after="120" w:line="276" w:lineRule="auto"/>
        <w:rPr>
          <w:rFonts w:asciiTheme="minorHAnsi" w:hAnsiTheme="minorHAnsi" w:cstheme="minorHAnsi"/>
        </w:rPr>
      </w:pPr>
      <w:r w:rsidRPr="009A241C">
        <w:rPr>
          <w:rFonts w:asciiTheme="minorHAnsi" w:hAnsiTheme="minorHAnsi" w:cstheme="minorHAnsi"/>
        </w:rPr>
        <w:t xml:space="preserve">Is it safe, are there any obstacles, check the pitch for dangerous materials (glass, dog fouling </w:t>
      </w:r>
      <w:proofErr w:type="spellStart"/>
      <w:r w:rsidRPr="009A241C">
        <w:rPr>
          <w:rFonts w:asciiTheme="minorHAnsi" w:hAnsiTheme="minorHAnsi" w:cstheme="minorHAnsi"/>
        </w:rPr>
        <w:t>etc</w:t>
      </w:r>
      <w:proofErr w:type="spellEnd"/>
      <w:r w:rsidRPr="009A241C">
        <w:rPr>
          <w:rFonts w:asciiTheme="minorHAnsi" w:hAnsiTheme="minorHAnsi" w:cstheme="minorHAnsi"/>
        </w:rPr>
        <w:t xml:space="preserve">) </w:t>
      </w:r>
    </w:p>
    <w:p w14:paraId="1CB72340" w14:textId="77777777" w:rsidR="00C83179" w:rsidRPr="009A241C" w:rsidRDefault="00000000" w:rsidP="00D06AE1">
      <w:pPr>
        <w:pStyle w:val="ListParagraph"/>
        <w:numPr>
          <w:ilvl w:val="0"/>
          <w:numId w:val="9"/>
        </w:numPr>
        <w:snapToGrid w:val="0"/>
        <w:spacing w:after="120" w:line="276" w:lineRule="auto"/>
        <w:rPr>
          <w:rFonts w:asciiTheme="minorHAnsi" w:hAnsiTheme="minorHAnsi" w:cstheme="minorHAnsi"/>
        </w:rPr>
      </w:pPr>
      <w:r w:rsidRPr="009A241C">
        <w:rPr>
          <w:rFonts w:asciiTheme="minorHAnsi" w:hAnsiTheme="minorHAnsi" w:cstheme="minorHAnsi"/>
        </w:rPr>
        <w:t xml:space="preserve">Is it accessible – in case of an emergency. </w:t>
      </w:r>
    </w:p>
    <w:p w14:paraId="38D00ED7" w14:textId="77777777" w:rsidR="00C83179" w:rsidRPr="009A241C" w:rsidRDefault="00000000" w:rsidP="00D06AE1">
      <w:pPr>
        <w:pStyle w:val="ListParagraph"/>
        <w:numPr>
          <w:ilvl w:val="0"/>
          <w:numId w:val="9"/>
        </w:numPr>
        <w:snapToGrid w:val="0"/>
        <w:spacing w:after="120" w:line="276" w:lineRule="auto"/>
        <w:rPr>
          <w:rFonts w:asciiTheme="minorHAnsi" w:hAnsiTheme="minorHAnsi" w:cstheme="minorHAnsi"/>
        </w:rPr>
      </w:pPr>
      <w:r w:rsidRPr="009A241C">
        <w:rPr>
          <w:rFonts w:asciiTheme="minorHAnsi" w:hAnsiTheme="minorHAnsi" w:cstheme="minorHAnsi"/>
        </w:rPr>
        <w:t xml:space="preserve">Check the goalposts – always follow FA safety guidelines: </w:t>
      </w:r>
    </w:p>
    <w:p w14:paraId="20D6179D" w14:textId="77777777" w:rsidR="00C83179" w:rsidRPr="009A241C" w:rsidRDefault="00000000" w:rsidP="00D06AE1">
      <w:pPr>
        <w:pStyle w:val="ListParagraph"/>
        <w:numPr>
          <w:ilvl w:val="0"/>
          <w:numId w:val="11"/>
        </w:numPr>
        <w:snapToGrid w:val="0"/>
        <w:spacing w:after="120" w:line="276" w:lineRule="auto"/>
        <w:rPr>
          <w:rFonts w:asciiTheme="minorHAnsi" w:hAnsiTheme="minorHAnsi" w:cstheme="minorHAnsi"/>
        </w:rPr>
      </w:pPr>
      <w:r w:rsidRPr="009A241C">
        <w:rPr>
          <w:rFonts w:asciiTheme="minorHAnsi" w:hAnsiTheme="minorHAnsi" w:cstheme="minorHAnsi"/>
        </w:rPr>
        <w:t xml:space="preserve">All goal posts must be secured to the ground. </w:t>
      </w:r>
    </w:p>
    <w:p w14:paraId="50549CC7" w14:textId="77777777" w:rsidR="00C83179" w:rsidRPr="009A241C" w:rsidRDefault="00000000" w:rsidP="00D06AE1">
      <w:pPr>
        <w:pStyle w:val="ListParagraph"/>
        <w:numPr>
          <w:ilvl w:val="0"/>
          <w:numId w:val="11"/>
        </w:numPr>
        <w:snapToGrid w:val="0"/>
        <w:spacing w:after="120" w:line="276" w:lineRule="auto"/>
        <w:rPr>
          <w:rFonts w:asciiTheme="minorHAnsi" w:hAnsiTheme="minorHAnsi" w:cstheme="minorHAnsi"/>
        </w:rPr>
      </w:pPr>
      <w:r w:rsidRPr="009A241C">
        <w:rPr>
          <w:rFonts w:asciiTheme="minorHAnsi" w:hAnsiTheme="minorHAnsi" w:cstheme="minorHAnsi"/>
        </w:rPr>
        <w:t xml:space="preserve">Goals must be suitable for the age group. </w:t>
      </w:r>
    </w:p>
    <w:p w14:paraId="590F67B7" w14:textId="77777777" w:rsidR="00C83179" w:rsidRPr="009A241C" w:rsidRDefault="00000000" w:rsidP="00D06AE1">
      <w:pPr>
        <w:pStyle w:val="ListParagraph"/>
        <w:numPr>
          <w:ilvl w:val="0"/>
          <w:numId w:val="11"/>
        </w:numPr>
        <w:snapToGrid w:val="0"/>
        <w:spacing w:after="120" w:line="276" w:lineRule="auto"/>
        <w:rPr>
          <w:rFonts w:asciiTheme="minorHAnsi" w:hAnsiTheme="minorHAnsi" w:cstheme="minorHAnsi"/>
        </w:rPr>
      </w:pPr>
      <w:r w:rsidRPr="009A241C">
        <w:rPr>
          <w:rFonts w:asciiTheme="minorHAnsi" w:hAnsiTheme="minorHAnsi" w:cstheme="minorHAnsi"/>
        </w:rPr>
        <w:t xml:space="preserve">Players should NEVER be allowed to climb on goals. </w:t>
      </w:r>
    </w:p>
    <w:p w14:paraId="3F0AC720" w14:textId="77777777" w:rsidR="00C83179" w:rsidRPr="009A241C" w:rsidRDefault="00000000" w:rsidP="00D06AE1">
      <w:pPr>
        <w:pStyle w:val="ListParagraph"/>
        <w:numPr>
          <w:ilvl w:val="0"/>
          <w:numId w:val="11"/>
        </w:numPr>
        <w:snapToGrid w:val="0"/>
        <w:spacing w:after="120" w:line="276" w:lineRule="auto"/>
        <w:rPr>
          <w:rFonts w:asciiTheme="minorHAnsi" w:hAnsiTheme="minorHAnsi" w:cstheme="minorHAnsi"/>
        </w:rPr>
      </w:pPr>
      <w:r w:rsidRPr="009A241C">
        <w:rPr>
          <w:rFonts w:asciiTheme="minorHAnsi" w:hAnsiTheme="minorHAnsi" w:cstheme="minorHAnsi"/>
        </w:rPr>
        <w:t xml:space="preserve">Check playing equipment (corner flags/ ball/ </w:t>
      </w:r>
      <w:proofErr w:type="spellStart"/>
      <w:r w:rsidRPr="009A241C">
        <w:rPr>
          <w:rFonts w:asciiTheme="minorHAnsi" w:hAnsiTheme="minorHAnsi" w:cstheme="minorHAnsi"/>
        </w:rPr>
        <w:t>etc</w:t>
      </w:r>
      <w:proofErr w:type="spellEnd"/>
      <w:r w:rsidRPr="009A241C">
        <w:rPr>
          <w:rFonts w:asciiTheme="minorHAnsi" w:hAnsiTheme="minorHAnsi" w:cstheme="minorHAnsi"/>
        </w:rPr>
        <w:t xml:space="preserve">) </w:t>
      </w:r>
    </w:p>
    <w:p w14:paraId="1B85E2D4" w14:textId="77777777" w:rsidR="00C83179" w:rsidRPr="009A241C" w:rsidRDefault="00000000" w:rsidP="00D06AE1">
      <w:pPr>
        <w:pStyle w:val="ListParagraph"/>
        <w:numPr>
          <w:ilvl w:val="0"/>
          <w:numId w:val="11"/>
        </w:numPr>
        <w:snapToGrid w:val="0"/>
        <w:spacing w:after="120" w:line="276" w:lineRule="auto"/>
        <w:rPr>
          <w:rFonts w:asciiTheme="minorHAnsi" w:hAnsiTheme="minorHAnsi" w:cstheme="minorHAnsi"/>
        </w:rPr>
      </w:pPr>
      <w:r w:rsidRPr="009A241C">
        <w:rPr>
          <w:rFonts w:asciiTheme="minorHAnsi" w:hAnsiTheme="minorHAnsi" w:cstheme="minorHAnsi"/>
        </w:rPr>
        <w:t xml:space="preserve">When putting up goals, long poles must be carried by 2 people, this avoids anyone swinging the pole around and injuring another person. </w:t>
      </w:r>
    </w:p>
    <w:p w14:paraId="15AFCB56" w14:textId="5655EDD5" w:rsidR="00EE009F" w:rsidRPr="00EE009F" w:rsidRDefault="00000000" w:rsidP="00EE009F">
      <w:pPr>
        <w:pStyle w:val="ListParagraph"/>
        <w:numPr>
          <w:ilvl w:val="0"/>
          <w:numId w:val="9"/>
        </w:numPr>
        <w:snapToGrid w:val="0"/>
        <w:spacing w:after="120" w:line="276" w:lineRule="auto"/>
        <w:rPr>
          <w:rFonts w:asciiTheme="minorHAnsi" w:hAnsiTheme="minorHAnsi" w:cstheme="minorHAnsi"/>
        </w:rPr>
      </w:pPr>
      <w:r w:rsidRPr="009A241C">
        <w:rPr>
          <w:rFonts w:asciiTheme="minorHAnsi" w:hAnsiTheme="minorHAnsi" w:cstheme="minorHAnsi"/>
        </w:rPr>
        <w:t xml:space="preserve">Please read the Upton JFC Emergency Action Plan and have a copy of this with your first aid kit for all training sessions and games.  This provides details about access points, locations and defib placements for all venues.   </w:t>
      </w:r>
    </w:p>
    <w:p w14:paraId="2A3FED35" w14:textId="3893F0A2" w:rsidR="00C83179" w:rsidRPr="009A241C" w:rsidRDefault="00000000" w:rsidP="00BA0BE8">
      <w:pPr>
        <w:pStyle w:val="Heading1"/>
        <w:numPr>
          <w:ilvl w:val="0"/>
          <w:numId w:val="8"/>
        </w:numPr>
        <w:tabs>
          <w:tab w:val="center" w:pos="310"/>
          <w:tab w:val="center" w:pos="2253"/>
        </w:tabs>
        <w:snapToGrid w:val="0"/>
        <w:spacing w:after="120" w:line="276" w:lineRule="auto"/>
        <w:ind w:left="284" w:hanging="142"/>
        <w:rPr>
          <w:rFonts w:asciiTheme="minorHAnsi" w:hAnsiTheme="minorHAnsi" w:cstheme="minorHAnsi"/>
        </w:rPr>
      </w:pPr>
      <w:r w:rsidRPr="00D06AE1">
        <w:rPr>
          <w:rFonts w:asciiTheme="minorHAnsi" w:hAnsiTheme="minorHAnsi" w:cstheme="minorHAnsi"/>
        </w:rPr>
        <w:t>Dropping</w:t>
      </w:r>
      <w:r w:rsidRPr="000B6EA9">
        <w:rPr>
          <w:rFonts w:asciiTheme="minorHAnsi" w:hAnsiTheme="minorHAnsi" w:cstheme="minorHAnsi"/>
          <w:bCs/>
          <w:szCs w:val="22"/>
        </w:rPr>
        <w:t xml:space="preserve"> off and Collecting Players at Training and Matches</w:t>
      </w:r>
      <w:r w:rsidRPr="009A241C">
        <w:rPr>
          <w:rFonts w:asciiTheme="minorHAnsi" w:hAnsiTheme="minorHAnsi" w:cstheme="minorHAnsi"/>
        </w:rPr>
        <w:t xml:space="preserve"> For children 13 or under: </w:t>
      </w:r>
    </w:p>
    <w:p w14:paraId="717BE118" w14:textId="77777777" w:rsidR="00C83179" w:rsidRPr="009A241C" w:rsidRDefault="00000000" w:rsidP="00D06AE1">
      <w:pPr>
        <w:pStyle w:val="ListParagraph"/>
        <w:numPr>
          <w:ilvl w:val="0"/>
          <w:numId w:val="12"/>
        </w:numPr>
        <w:snapToGrid w:val="0"/>
        <w:spacing w:after="120" w:line="276" w:lineRule="auto"/>
        <w:ind w:left="357" w:hanging="357"/>
        <w:rPr>
          <w:rFonts w:asciiTheme="minorHAnsi" w:hAnsiTheme="minorHAnsi" w:cstheme="minorHAnsi"/>
        </w:rPr>
      </w:pPr>
      <w:r w:rsidRPr="009A241C">
        <w:rPr>
          <w:rFonts w:asciiTheme="minorHAnsi" w:hAnsiTheme="minorHAnsi" w:cstheme="minorHAnsi"/>
        </w:rPr>
        <w:t xml:space="preserve">The Club requires a parent or designated adult to be present at training to take responsibility for each child immediately before and after each training session or match. </w:t>
      </w:r>
    </w:p>
    <w:p w14:paraId="38774390" w14:textId="77777777" w:rsidR="00C83179" w:rsidRPr="009A241C" w:rsidRDefault="00000000" w:rsidP="00D06AE1">
      <w:pPr>
        <w:pStyle w:val="ListParagraph"/>
        <w:numPr>
          <w:ilvl w:val="0"/>
          <w:numId w:val="12"/>
        </w:numPr>
        <w:snapToGrid w:val="0"/>
        <w:spacing w:after="120" w:line="276" w:lineRule="auto"/>
        <w:ind w:left="357" w:hanging="357"/>
        <w:rPr>
          <w:rFonts w:asciiTheme="minorHAnsi" w:hAnsiTheme="minorHAnsi" w:cstheme="minorHAnsi"/>
        </w:rPr>
      </w:pPr>
      <w:r w:rsidRPr="009A241C">
        <w:rPr>
          <w:rFonts w:asciiTheme="minorHAnsi" w:hAnsiTheme="minorHAnsi" w:cstheme="minorHAnsi"/>
        </w:rPr>
        <w:t xml:space="preserve">Please accompany your child to and from the pitch for their safety. </w:t>
      </w:r>
    </w:p>
    <w:p w14:paraId="5267D03D" w14:textId="77777777" w:rsidR="00C83179" w:rsidRPr="009A241C" w:rsidRDefault="00000000" w:rsidP="00D06AE1">
      <w:pPr>
        <w:pStyle w:val="ListParagraph"/>
        <w:numPr>
          <w:ilvl w:val="0"/>
          <w:numId w:val="12"/>
        </w:numPr>
        <w:snapToGrid w:val="0"/>
        <w:spacing w:after="120" w:line="276" w:lineRule="auto"/>
        <w:ind w:left="357" w:hanging="357"/>
        <w:rPr>
          <w:rFonts w:asciiTheme="minorHAnsi" w:hAnsiTheme="minorHAnsi" w:cstheme="minorHAnsi"/>
        </w:rPr>
      </w:pPr>
      <w:r w:rsidRPr="009A241C">
        <w:rPr>
          <w:rFonts w:asciiTheme="minorHAnsi" w:hAnsiTheme="minorHAnsi" w:cstheme="minorHAnsi"/>
        </w:rPr>
        <w:t xml:space="preserve">Players must be collected from training and matches by a parent or designated adult.   </w:t>
      </w:r>
    </w:p>
    <w:p w14:paraId="73ACA7B2" w14:textId="77777777" w:rsidR="00C83179" w:rsidRPr="009A241C" w:rsidRDefault="00000000" w:rsidP="00D06AE1">
      <w:pPr>
        <w:pStyle w:val="ListParagraph"/>
        <w:numPr>
          <w:ilvl w:val="0"/>
          <w:numId w:val="12"/>
        </w:numPr>
        <w:snapToGrid w:val="0"/>
        <w:spacing w:after="120" w:line="276" w:lineRule="auto"/>
        <w:ind w:left="357" w:hanging="357"/>
        <w:rPr>
          <w:rFonts w:asciiTheme="minorHAnsi" w:hAnsiTheme="minorHAnsi" w:cstheme="minorHAnsi"/>
        </w:rPr>
      </w:pPr>
      <w:r w:rsidRPr="009A241C">
        <w:rPr>
          <w:rFonts w:asciiTheme="minorHAnsi" w:hAnsiTheme="minorHAnsi" w:cstheme="minorHAnsi"/>
        </w:rPr>
        <w:t xml:space="preserve">If someone else is responsible for your child, please ensure that the Coach knows of the arrangement. </w:t>
      </w:r>
    </w:p>
    <w:p w14:paraId="41AA5B50" w14:textId="77777777" w:rsidR="00C83179" w:rsidRPr="009A241C" w:rsidRDefault="00000000" w:rsidP="00D06AE1">
      <w:pPr>
        <w:pStyle w:val="ListParagraph"/>
        <w:numPr>
          <w:ilvl w:val="0"/>
          <w:numId w:val="12"/>
        </w:numPr>
        <w:snapToGrid w:val="0"/>
        <w:spacing w:after="120" w:line="276" w:lineRule="auto"/>
        <w:ind w:left="357" w:hanging="357"/>
        <w:rPr>
          <w:rFonts w:asciiTheme="minorHAnsi" w:hAnsiTheme="minorHAnsi" w:cstheme="minorHAnsi"/>
        </w:rPr>
      </w:pPr>
      <w:r w:rsidRPr="009A241C">
        <w:rPr>
          <w:rFonts w:asciiTheme="minorHAnsi" w:hAnsiTheme="minorHAnsi" w:cstheme="minorHAnsi"/>
        </w:rPr>
        <w:t xml:space="preserve">If you are late collecting your child, please contact the Coach who will arrange to stay with your child until you arrive. Please try to be on time and respectful of the Coach’s time. </w:t>
      </w:r>
    </w:p>
    <w:p w14:paraId="3F7DEB72" w14:textId="77777777" w:rsidR="00C83179" w:rsidRPr="009A241C" w:rsidRDefault="00000000" w:rsidP="00D06AE1">
      <w:pPr>
        <w:pStyle w:val="ListParagraph"/>
        <w:numPr>
          <w:ilvl w:val="0"/>
          <w:numId w:val="12"/>
        </w:numPr>
        <w:snapToGrid w:val="0"/>
        <w:spacing w:after="120" w:line="276" w:lineRule="auto"/>
        <w:ind w:left="357" w:hanging="357"/>
        <w:rPr>
          <w:rFonts w:asciiTheme="minorHAnsi" w:hAnsiTheme="minorHAnsi" w:cstheme="minorHAnsi"/>
        </w:rPr>
      </w:pPr>
      <w:r w:rsidRPr="009A241C">
        <w:rPr>
          <w:rFonts w:asciiTheme="minorHAnsi" w:hAnsiTheme="minorHAnsi" w:cstheme="minorHAnsi"/>
        </w:rPr>
        <w:t xml:space="preserve">All parents are responsible for their children if they are allowed to travel home on their own. This information must be made available to the Coaches. </w:t>
      </w:r>
    </w:p>
    <w:p w14:paraId="5CBE5705" w14:textId="6CFD54A2" w:rsidR="00C83179" w:rsidRPr="009A241C" w:rsidRDefault="00000000" w:rsidP="00D06AE1">
      <w:pPr>
        <w:pStyle w:val="ListParagraph"/>
        <w:numPr>
          <w:ilvl w:val="0"/>
          <w:numId w:val="12"/>
        </w:numPr>
        <w:snapToGrid w:val="0"/>
        <w:spacing w:after="120" w:line="276" w:lineRule="auto"/>
        <w:ind w:left="357" w:hanging="357"/>
        <w:rPr>
          <w:rFonts w:asciiTheme="minorHAnsi" w:hAnsiTheme="minorHAnsi" w:cstheme="minorHAnsi"/>
        </w:rPr>
      </w:pPr>
      <w:r w:rsidRPr="009A241C">
        <w:rPr>
          <w:rFonts w:asciiTheme="minorHAnsi" w:hAnsiTheme="minorHAnsi" w:cstheme="minorHAnsi"/>
        </w:rPr>
        <w:t>We advise you to tell your children not to go home with anyone else unless you have agreed with them in advance, even if they know the person concerned.</w:t>
      </w:r>
    </w:p>
    <w:p w14:paraId="0D1D3628" w14:textId="27788615" w:rsidR="00C83179" w:rsidRPr="009A241C" w:rsidRDefault="00000000" w:rsidP="00D06AE1">
      <w:pPr>
        <w:pStyle w:val="ListParagraph"/>
        <w:numPr>
          <w:ilvl w:val="0"/>
          <w:numId w:val="12"/>
        </w:numPr>
        <w:snapToGrid w:val="0"/>
        <w:spacing w:after="120" w:line="276" w:lineRule="auto"/>
        <w:ind w:left="357" w:hanging="357"/>
        <w:rPr>
          <w:rFonts w:asciiTheme="minorHAnsi" w:hAnsiTheme="minorHAnsi" w:cstheme="minorHAnsi"/>
        </w:rPr>
      </w:pPr>
      <w:r w:rsidRPr="009A241C">
        <w:rPr>
          <w:rFonts w:asciiTheme="minorHAnsi" w:hAnsiTheme="minorHAnsi" w:cstheme="minorHAnsi"/>
        </w:rPr>
        <w:t xml:space="preserve">A parent or designated adult should stay pitch side during training and games. </w:t>
      </w:r>
    </w:p>
    <w:p w14:paraId="34B3601E" w14:textId="12D7DC9A" w:rsidR="00C83179" w:rsidRPr="000B6EA9" w:rsidRDefault="00000000" w:rsidP="00BA0BE8">
      <w:pPr>
        <w:pStyle w:val="Heading1"/>
        <w:numPr>
          <w:ilvl w:val="0"/>
          <w:numId w:val="8"/>
        </w:numPr>
        <w:tabs>
          <w:tab w:val="center" w:pos="310"/>
          <w:tab w:val="center" w:pos="2253"/>
        </w:tabs>
        <w:snapToGrid w:val="0"/>
        <w:spacing w:after="120" w:line="276" w:lineRule="auto"/>
        <w:ind w:left="284" w:hanging="142"/>
        <w:rPr>
          <w:rFonts w:asciiTheme="minorHAnsi" w:hAnsiTheme="minorHAnsi" w:cstheme="minorHAnsi"/>
          <w:bCs/>
        </w:rPr>
      </w:pPr>
      <w:r w:rsidRPr="00D06AE1">
        <w:rPr>
          <w:rFonts w:asciiTheme="minorHAnsi" w:hAnsiTheme="minorHAnsi" w:cstheme="minorHAnsi"/>
        </w:rPr>
        <w:t>Player</w:t>
      </w:r>
      <w:r w:rsidRPr="000B6EA9">
        <w:rPr>
          <w:rFonts w:asciiTheme="minorHAnsi" w:hAnsiTheme="minorHAnsi" w:cstheme="minorHAnsi"/>
          <w:bCs/>
        </w:rPr>
        <w:t xml:space="preserve"> Welfare &amp; Safeguarding</w:t>
      </w:r>
      <w:r w:rsidRPr="000B6EA9">
        <w:rPr>
          <w:rFonts w:asciiTheme="minorHAnsi" w:hAnsiTheme="minorHAnsi" w:cstheme="minorHAnsi"/>
          <w:bCs/>
          <w:sz w:val="24"/>
          <w:u w:val="none"/>
        </w:rPr>
        <w:t xml:space="preserve"> </w:t>
      </w:r>
    </w:p>
    <w:p w14:paraId="607B3297" w14:textId="77777777" w:rsidR="00C83179" w:rsidRPr="009A241C" w:rsidRDefault="00000000" w:rsidP="005D4505">
      <w:pPr>
        <w:snapToGrid w:val="0"/>
        <w:spacing w:after="120" w:line="276" w:lineRule="auto"/>
        <w:ind w:left="0" w:firstLine="0"/>
        <w:rPr>
          <w:rFonts w:asciiTheme="minorHAnsi" w:hAnsiTheme="minorHAnsi" w:cstheme="minorHAnsi"/>
        </w:rPr>
      </w:pPr>
      <w:r w:rsidRPr="009A241C">
        <w:rPr>
          <w:rFonts w:asciiTheme="minorHAnsi" w:hAnsiTheme="minorHAnsi" w:cstheme="minorHAnsi"/>
        </w:rPr>
        <w:t xml:space="preserve">Please refer to the Club’s Welfare policy for advice and guidance about the welfare of your players. This can be found on the club’s website </w:t>
      </w:r>
      <w:hyperlink r:id="rId30">
        <w:r w:rsidRPr="009A241C">
          <w:rPr>
            <w:rFonts w:asciiTheme="minorHAnsi" w:hAnsiTheme="minorHAnsi" w:cstheme="minorHAnsi"/>
            <w:color w:val="0000FF"/>
            <w:u w:val="single" w:color="0000FF"/>
          </w:rPr>
          <w:t>http://uptonjfc.org/club</w:t>
        </w:r>
      </w:hyperlink>
      <w:hyperlink r:id="rId31">
        <w:r w:rsidRPr="009A241C">
          <w:rPr>
            <w:rFonts w:asciiTheme="minorHAnsi" w:hAnsiTheme="minorHAnsi" w:cstheme="minorHAnsi"/>
            <w:color w:val="0000FF"/>
            <w:u w:val="single" w:color="0000FF"/>
          </w:rPr>
          <w:t>-</w:t>
        </w:r>
      </w:hyperlink>
      <w:hyperlink r:id="rId32">
        <w:r w:rsidRPr="009A241C">
          <w:rPr>
            <w:rFonts w:asciiTheme="minorHAnsi" w:hAnsiTheme="minorHAnsi" w:cstheme="minorHAnsi"/>
            <w:color w:val="0000FF"/>
            <w:u w:val="single" w:color="0000FF"/>
          </w:rPr>
          <w:t>welfare/</w:t>
        </w:r>
      </w:hyperlink>
      <w:hyperlink r:id="rId33">
        <w:r w:rsidRPr="009A241C">
          <w:rPr>
            <w:rFonts w:asciiTheme="minorHAnsi" w:hAnsiTheme="minorHAnsi" w:cstheme="minorHAnsi"/>
          </w:rPr>
          <w:t>.</w:t>
        </w:r>
      </w:hyperlink>
      <w:r w:rsidRPr="009A241C">
        <w:rPr>
          <w:rFonts w:asciiTheme="minorHAnsi" w:hAnsiTheme="minorHAnsi" w:cstheme="minorHAnsi"/>
        </w:rPr>
        <w:t xml:space="preserve">  Speak to the Team’s Managers and/or Club Welfare Officer if you have any concerns.    </w:t>
      </w:r>
    </w:p>
    <w:p w14:paraId="07786E91" w14:textId="2C6248B2" w:rsidR="00B6710D" w:rsidRDefault="00B6710D" w:rsidP="00924EC4">
      <w:pPr>
        <w:spacing w:after="0" w:line="240" w:lineRule="auto"/>
        <w:ind w:left="0" w:firstLine="0"/>
        <w:rPr>
          <w:rFonts w:asciiTheme="minorHAnsi" w:hAnsiTheme="minorHAnsi" w:cstheme="minorHAnsi"/>
        </w:rPr>
      </w:pPr>
    </w:p>
    <w:p w14:paraId="2E2EC330" w14:textId="6C036B18" w:rsidR="00EE009F" w:rsidRPr="009A241C" w:rsidRDefault="00CA02AE" w:rsidP="005D4505">
      <w:pPr>
        <w:snapToGrid w:val="0"/>
        <w:spacing w:after="120" w:line="276" w:lineRule="auto"/>
        <w:ind w:left="0" w:firstLine="0"/>
        <w:rPr>
          <w:rFonts w:asciiTheme="minorHAnsi" w:hAnsiTheme="minorHAnsi" w:cstheme="minorHAnsi"/>
        </w:rPr>
      </w:pPr>
      <w:r>
        <w:rPr>
          <w:rFonts w:asciiTheme="minorHAnsi" w:hAnsiTheme="minorHAnsi" w:cstheme="minorHAnsi"/>
        </w:rPr>
        <w:t xml:space="preserve">Reviewed and Approved </w:t>
      </w:r>
      <w:r w:rsidR="00107C73">
        <w:rPr>
          <w:rFonts w:asciiTheme="minorHAnsi" w:hAnsiTheme="minorHAnsi" w:cstheme="minorHAnsi"/>
        </w:rPr>
        <w:t>September</w:t>
      </w:r>
      <w:r>
        <w:rPr>
          <w:rFonts w:asciiTheme="minorHAnsi" w:hAnsiTheme="minorHAnsi" w:cstheme="minorHAnsi"/>
        </w:rPr>
        <w:t xml:space="preserve"> 2025</w:t>
      </w:r>
    </w:p>
    <w:sectPr w:rsidR="00EE009F" w:rsidRPr="009A241C" w:rsidSect="00F45C3D">
      <w:headerReference w:type="first" r:id="rId34"/>
      <w:pgSz w:w="11905" w:h="16840"/>
      <w:pgMar w:top="1701" w:right="1134" w:bottom="851" w:left="1134" w:header="624"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F7206" w14:textId="77777777" w:rsidR="00841345" w:rsidRDefault="00841345" w:rsidP="005D4505">
      <w:pPr>
        <w:spacing w:after="0" w:line="240" w:lineRule="auto"/>
      </w:pPr>
      <w:r>
        <w:separator/>
      </w:r>
    </w:p>
  </w:endnote>
  <w:endnote w:type="continuationSeparator" w:id="0">
    <w:p w14:paraId="122F4798" w14:textId="77777777" w:rsidR="00841345" w:rsidRDefault="00841345" w:rsidP="005D4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0C3D9" w14:textId="77777777" w:rsidR="00841345" w:rsidRDefault="00841345" w:rsidP="005D4505">
      <w:pPr>
        <w:spacing w:after="0" w:line="240" w:lineRule="auto"/>
      </w:pPr>
      <w:r>
        <w:separator/>
      </w:r>
    </w:p>
  </w:footnote>
  <w:footnote w:type="continuationSeparator" w:id="0">
    <w:p w14:paraId="2E4ED40B" w14:textId="77777777" w:rsidR="00841345" w:rsidRDefault="00841345" w:rsidP="005D45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B434B" w14:textId="064DE97E" w:rsidR="00F45C3D" w:rsidRDefault="00F45C3D">
    <w:pPr>
      <w:pStyle w:val="Header"/>
    </w:pPr>
    <w:r>
      <w:rPr>
        <w:noProof/>
      </w:rPr>
      <w:drawing>
        <wp:anchor distT="0" distB="0" distL="114300" distR="114300" simplePos="0" relativeHeight="251661312" behindDoc="0" locked="0" layoutInCell="1" allowOverlap="1" wp14:anchorId="760330E1" wp14:editId="73772B16">
          <wp:simplePos x="0" y="0"/>
          <wp:positionH relativeFrom="column">
            <wp:posOffset>0</wp:posOffset>
          </wp:positionH>
          <wp:positionV relativeFrom="paragraph">
            <wp:posOffset>-635</wp:posOffset>
          </wp:positionV>
          <wp:extent cx="651753" cy="924128"/>
          <wp:effectExtent l="0" t="0" r="0" b="3175"/>
          <wp:wrapNone/>
          <wp:docPr id="1226644345" name="Picture 344" descr="A blue and white square with symbol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9398038" name="Picture 344" descr="A blue and white square with symbols&#10;&#10;Description automatically generated with medium confidence"/>
                  <pic:cNvPicPr/>
                </pic:nvPicPr>
                <pic:blipFill>
                  <a:blip r:embed="rId1"/>
                  <a:stretch>
                    <a:fillRect/>
                  </a:stretch>
                </pic:blipFill>
                <pic:spPr>
                  <a:xfrm>
                    <a:off x="0" y="0"/>
                    <a:ext cx="669206" cy="94887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A58F2"/>
    <w:multiLevelType w:val="hybridMultilevel"/>
    <w:tmpl w:val="F6FA9456"/>
    <w:lvl w:ilvl="0" w:tplc="08090013">
      <w:start w:val="1"/>
      <w:numFmt w:val="upperRoman"/>
      <w:lvlText w:val="%1."/>
      <w:lvlJc w:val="right"/>
      <w:pPr>
        <w:ind w:left="670" w:hanging="360"/>
      </w:pPr>
    </w:lvl>
    <w:lvl w:ilvl="1" w:tplc="08090019" w:tentative="1">
      <w:start w:val="1"/>
      <w:numFmt w:val="lowerLetter"/>
      <w:lvlText w:val="%2."/>
      <w:lvlJc w:val="left"/>
      <w:pPr>
        <w:ind w:left="1390" w:hanging="360"/>
      </w:pPr>
    </w:lvl>
    <w:lvl w:ilvl="2" w:tplc="0809001B" w:tentative="1">
      <w:start w:val="1"/>
      <w:numFmt w:val="lowerRoman"/>
      <w:lvlText w:val="%3."/>
      <w:lvlJc w:val="right"/>
      <w:pPr>
        <w:ind w:left="2110" w:hanging="180"/>
      </w:pPr>
    </w:lvl>
    <w:lvl w:ilvl="3" w:tplc="0809000F" w:tentative="1">
      <w:start w:val="1"/>
      <w:numFmt w:val="decimal"/>
      <w:lvlText w:val="%4."/>
      <w:lvlJc w:val="left"/>
      <w:pPr>
        <w:ind w:left="2830" w:hanging="360"/>
      </w:pPr>
    </w:lvl>
    <w:lvl w:ilvl="4" w:tplc="08090019" w:tentative="1">
      <w:start w:val="1"/>
      <w:numFmt w:val="lowerLetter"/>
      <w:lvlText w:val="%5."/>
      <w:lvlJc w:val="left"/>
      <w:pPr>
        <w:ind w:left="3550" w:hanging="360"/>
      </w:pPr>
    </w:lvl>
    <w:lvl w:ilvl="5" w:tplc="0809001B" w:tentative="1">
      <w:start w:val="1"/>
      <w:numFmt w:val="lowerRoman"/>
      <w:lvlText w:val="%6."/>
      <w:lvlJc w:val="right"/>
      <w:pPr>
        <w:ind w:left="4270" w:hanging="180"/>
      </w:pPr>
    </w:lvl>
    <w:lvl w:ilvl="6" w:tplc="0809000F" w:tentative="1">
      <w:start w:val="1"/>
      <w:numFmt w:val="decimal"/>
      <w:lvlText w:val="%7."/>
      <w:lvlJc w:val="left"/>
      <w:pPr>
        <w:ind w:left="4990" w:hanging="360"/>
      </w:pPr>
    </w:lvl>
    <w:lvl w:ilvl="7" w:tplc="08090019" w:tentative="1">
      <w:start w:val="1"/>
      <w:numFmt w:val="lowerLetter"/>
      <w:lvlText w:val="%8."/>
      <w:lvlJc w:val="left"/>
      <w:pPr>
        <w:ind w:left="5710" w:hanging="360"/>
      </w:pPr>
    </w:lvl>
    <w:lvl w:ilvl="8" w:tplc="0809001B" w:tentative="1">
      <w:start w:val="1"/>
      <w:numFmt w:val="lowerRoman"/>
      <w:lvlText w:val="%9."/>
      <w:lvlJc w:val="right"/>
      <w:pPr>
        <w:ind w:left="6430" w:hanging="180"/>
      </w:pPr>
    </w:lvl>
  </w:abstractNum>
  <w:abstractNum w:abstractNumId="1" w15:restartNumberingAfterBreak="0">
    <w:nsid w:val="09466E8A"/>
    <w:multiLevelType w:val="multilevel"/>
    <w:tmpl w:val="5AECA1CE"/>
    <w:styleLink w:val="CurrentList1"/>
    <w:lvl w:ilvl="0">
      <w:start w:val="1"/>
      <w:numFmt w:val="decimal"/>
      <w:lvlText w:val="%1."/>
      <w:lvlJc w:val="left"/>
      <w:pPr>
        <w:ind w:left="1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5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2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7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4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1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89C75EC"/>
    <w:multiLevelType w:val="hybridMultilevel"/>
    <w:tmpl w:val="38A8D4EE"/>
    <w:lvl w:ilvl="0" w:tplc="0809000F">
      <w:start w:val="1"/>
      <w:numFmt w:val="decimal"/>
      <w:lvlText w:val="%1."/>
      <w:lvlJc w:val="left"/>
      <w:pPr>
        <w:ind w:left="1431" w:hanging="360"/>
      </w:pPr>
      <w:rPr>
        <w:b w:val="0"/>
        <w:i w:val="0"/>
        <w:strike w:val="0"/>
        <w:dstrike w:val="0"/>
        <w:color w:val="000000"/>
        <w:sz w:val="22"/>
        <w:szCs w:val="22"/>
        <w:u w:val="none" w:color="000000"/>
        <w:bdr w:val="none" w:sz="0" w:space="0" w:color="auto"/>
        <w:shd w:val="clear" w:color="auto" w:fill="auto"/>
        <w:vertAlign w:val="baseline"/>
      </w:rPr>
    </w:lvl>
    <w:lvl w:ilvl="1" w:tplc="8AE0577C">
      <w:start w:val="1"/>
      <w:numFmt w:val="lowerLetter"/>
      <w:lvlText w:val="%2"/>
      <w:lvlJc w:val="left"/>
      <w:pPr>
        <w:ind w:left="15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EA63A0">
      <w:start w:val="1"/>
      <w:numFmt w:val="lowerRoman"/>
      <w:lvlText w:val="%3"/>
      <w:lvlJc w:val="left"/>
      <w:pPr>
        <w:ind w:left="22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74CA088">
      <w:start w:val="1"/>
      <w:numFmt w:val="decimal"/>
      <w:lvlText w:val="%4"/>
      <w:lvlJc w:val="left"/>
      <w:pPr>
        <w:ind w:left="29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BBAFAB4">
      <w:start w:val="1"/>
      <w:numFmt w:val="lowerLetter"/>
      <w:lvlText w:val="%5"/>
      <w:lvlJc w:val="left"/>
      <w:pPr>
        <w:ind w:left="37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1FCBC96">
      <w:start w:val="1"/>
      <w:numFmt w:val="lowerRoman"/>
      <w:lvlText w:val="%6"/>
      <w:lvlJc w:val="left"/>
      <w:pPr>
        <w:ind w:left="44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FACB546">
      <w:start w:val="1"/>
      <w:numFmt w:val="decimal"/>
      <w:lvlText w:val="%7"/>
      <w:lvlJc w:val="left"/>
      <w:pPr>
        <w:ind w:left="51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76E59AE">
      <w:start w:val="1"/>
      <w:numFmt w:val="lowerLetter"/>
      <w:lvlText w:val="%8"/>
      <w:lvlJc w:val="left"/>
      <w:pPr>
        <w:ind w:left="58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400842E">
      <w:start w:val="1"/>
      <w:numFmt w:val="lowerRoman"/>
      <w:lvlText w:val="%9"/>
      <w:lvlJc w:val="left"/>
      <w:pPr>
        <w:ind w:left="65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AE51DA5"/>
    <w:multiLevelType w:val="hybridMultilevel"/>
    <w:tmpl w:val="D98E9E9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433C045F"/>
    <w:multiLevelType w:val="hybridMultilevel"/>
    <w:tmpl w:val="D98E9E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41404CD"/>
    <w:multiLevelType w:val="hybridMultilevel"/>
    <w:tmpl w:val="BF0CE9D0"/>
    <w:lvl w:ilvl="0" w:tplc="82F68F10">
      <w:start w:val="1"/>
      <w:numFmt w:val="decimal"/>
      <w:lvlText w:val="%1."/>
      <w:lvlJc w:val="left"/>
      <w:pPr>
        <w:ind w:left="1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C708F8E">
      <w:start w:val="1"/>
      <w:numFmt w:val="lowerLetter"/>
      <w:lvlText w:val="%2"/>
      <w:lvlJc w:val="left"/>
      <w:pPr>
        <w:ind w:left="15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8C00FB2">
      <w:start w:val="1"/>
      <w:numFmt w:val="lowerRoman"/>
      <w:lvlText w:val="%3"/>
      <w:lvlJc w:val="left"/>
      <w:pPr>
        <w:ind w:left="2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A3EA706">
      <w:start w:val="1"/>
      <w:numFmt w:val="decimal"/>
      <w:lvlText w:val="%4"/>
      <w:lvlJc w:val="left"/>
      <w:pPr>
        <w:ind w:left="29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0F03366">
      <w:start w:val="1"/>
      <w:numFmt w:val="lowerLetter"/>
      <w:lvlText w:val="%5"/>
      <w:lvlJc w:val="left"/>
      <w:pPr>
        <w:ind w:left="37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FFEB2A6">
      <w:start w:val="1"/>
      <w:numFmt w:val="lowerRoman"/>
      <w:lvlText w:val="%6"/>
      <w:lvlJc w:val="left"/>
      <w:pPr>
        <w:ind w:left="44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BEA45C0">
      <w:start w:val="1"/>
      <w:numFmt w:val="decimal"/>
      <w:lvlText w:val="%7"/>
      <w:lvlJc w:val="left"/>
      <w:pPr>
        <w:ind w:left="51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FEEA6A6">
      <w:start w:val="1"/>
      <w:numFmt w:val="lowerLetter"/>
      <w:lvlText w:val="%8"/>
      <w:lvlJc w:val="left"/>
      <w:pPr>
        <w:ind w:left="58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D846398">
      <w:start w:val="1"/>
      <w:numFmt w:val="lowerRoman"/>
      <w:lvlText w:val="%9"/>
      <w:lvlJc w:val="left"/>
      <w:pPr>
        <w:ind w:left="65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4A06311"/>
    <w:multiLevelType w:val="hybridMultilevel"/>
    <w:tmpl w:val="B70610C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65B5AFA"/>
    <w:multiLevelType w:val="hybridMultilevel"/>
    <w:tmpl w:val="D98E9E9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56802FD6"/>
    <w:multiLevelType w:val="hybridMultilevel"/>
    <w:tmpl w:val="6F023818"/>
    <w:lvl w:ilvl="0" w:tplc="FFFFFFFF">
      <w:start w:val="1"/>
      <w:numFmt w:val="decimal"/>
      <w:lvlText w:val="%1."/>
      <w:lvlJc w:val="left"/>
      <w:pPr>
        <w:ind w:left="720" w:hanging="360"/>
      </w:pPr>
    </w:lvl>
    <w:lvl w:ilvl="1" w:tplc="08090005">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AB63226"/>
    <w:multiLevelType w:val="hybridMultilevel"/>
    <w:tmpl w:val="85B276C4"/>
    <w:lvl w:ilvl="0" w:tplc="08090005">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FC84B8F"/>
    <w:multiLevelType w:val="hybridMultilevel"/>
    <w:tmpl w:val="D98E9E9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66615F61"/>
    <w:multiLevelType w:val="hybridMultilevel"/>
    <w:tmpl w:val="D98E9E9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6FD63AF2"/>
    <w:multiLevelType w:val="hybridMultilevel"/>
    <w:tmpl w:val="17B4A018"/>
    <w:lvl w:ilvl="0" w:tplc="69A66942">
      <w:start w:val="1"/>
      <w:numFmt w:val="decimal"/>
      <w:lvlText w:val="%1."/>
      <w:lvlJc w:val="left"/>
      <w:pPr>
        <w:ind w:left="1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74E897E">
      <w:start w:val="1"/>
      <w:numFmt w:val="lowerLetter"/>
      <w:lvlText w:val="%2"/>
      <w:lvlJc w:val="left"/>
      <w:pPr>
        <w:ind w:left="18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F5C082C">
      <w:start w:val="1"/>
      <w:numFmt w:val="lowerRoman"/>
      <w:lvlText w:val="%3"/>
      <w:lvlJc w:val="left"/>
      <w:pPr>
        <w:ind w:left="2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59062DA">
      <w:start w:val="1"/>
      <w:numFmt w:val="decimal"/>
      <w:lvlText w:val="%4"/>
      <w:lvlJc w:val="left"/>
      <w:pPr>
        <w:ind w:left="3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4AB59E">
      <w:start w:val="1"/>
      <w:numFmt w:val="lowerLetter"/>
      <w:lvlText w:val="%5"/>
      <w:lvlJc w:val="left"/>
      <w:pPr>
        <w:ind w:left="3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AE55CE">
      <w:start w:val="1"/>
      <w:numFmt w:val="lowerRoman"/>
      <w:lvlText w:val="%6"/>
      <w:lvlJc w:val="left"/>
      <w:pPr>
        <w:ind w:left="4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5FC7E7C">
      <w:start w:val="1"/>
      <w:numFmt w:val="decimal"/>
      <w:lvlText w:val="%7"/>
      <w:lvlJc w:val="left"/>
      <w:pPr>
        <w:ind w:left="54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706EB6">
      <w:start w:val="1"/>
      <w:numFmt w:val="lowerLetter"/>
      <w:lvlText w:val="%8"/>
      <w:lvlJc w:val="left"/>
      <w:pPr>
        <w:ind w:left="61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3C688FC">
      <w:start w:val="1"/>
      <w:numFmt w:val="lowerRoman"/>
      <w:lvlText w:val="%9"/>
      <w:lvlJc w:val="left"/>
      <w:pPr>
        <w:ind w:left="6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5382BC6"/>
    <w:multiLevelType w:val="hybridMultilevel"/>
    <w:tmpl w:val="F6FA9456"/>
    <w:lvl w:ilvl="0" w:tplc="FFFFFFFF">
      <w:start w:val="1"/>
      <w:numFmt w:val="upperRoman"/>
      <w:lvlText w:val="%1."/>
      <w:lvlJc w:val="right"/>
      <w:pPr>
        <w:ind w:left="670" w:hanging="360"/>
      </w:pPr>
    </w:lvl>
    <w:lvl w:ilvl="1" w:tplc="FFFFFFFF" w:tentative="1">
      <w:start w:val="1"/>
      <w:numFmt w:val="lowerLetter"/>
      <w:lvlText w:val="%2."/>
      <w:lvlJc w:val="left"/>
      <w:pPr>
        <w:ind w:left="1390" w:hanging="360"/>
      </w:pPr>
    </w:lvl>
    <w:lvl w:ilvl="2" w:tplc="FFFFFFFF" w:tentative="1">
      <w:start w:val="1"/>
      <w:numFmt w:val="lowerRoman"/>
      <w:lvlText w:val="%3."/>
      <w:lvlJc w:val="right"/>
      <w:pPr>
        <w:ind w:left="2110" w:hanging="180"/>
      </w:pPr>
    </w:lvl>
    <w:lvl w:ilvl="3" w:tplc="FFFFFFFF" w:tentative="1">
      <w:start w:val="1"/>
      <w:numFmt w:val="decimal"/>
      <w:lvlText w:val="%4."/>
      <w:lvlJc w:val="left"/>
      <w:pPr>
        <w:ind w:left="2830" w:hanging="360"/>
      </w:pPr>
    </w:lvl>
    <w:lvl w:ilvl="4" w:tplc="FFFFFFFF" w:tentative="1">
      <w:start w:val="1"/>
      <w:numFmt w:val="lowerLetter"/>
      <w:lvlText w:val="%5."/>
      <w:lvlJc w:val="left"/>
      <w:pPr>
        <w:ind w:left="3550" w:hanging="360"/>
      </w:pPr>
    </w:lvl>
    <w:lvl w:ilvl="5" w:tplc="FFFFFFFF" w:tentative="1">
      <w:start w:val="1"/>
      <w:numFmt w:val="lowerRoman"/>
      <w:lvlText w:val="%6."/>
      <w:lvlJc w:val="right"/>
      <w:pPr>
        <w:ind w:left="4270" w:hanging="180"/>
      </w:pPr>
    </w:lvl>
    <w:lvl w:ilvl="6" w:tplc="FFFFFFFF" w:tentative="1">
      <w:start w:val="1"/>
      <w:numFmt w:val="decimal"/>
      <w:lvlText w:val="%7."/>
      <w:lvlJc w:val="left"/>
      <w:pPr>
        <w:ind w:left="4990" w:hanging="360"/>
      </w:pPr>
    </w:lvl>
    <w:lvl w:ilvl="7" w:tplc="FFFFFFFF" w:tentative="1">
      <w:start w:val="1"/>
      <w:numFmt w:val="lowerLetter"/>
      <w:lvlText w:val="%8."/>
      <w:lvlJc w:val="left"/>
      <w:pPr>
        <w:ind w:left="5710" w:hanging="360"/>
      </w:pPr>
    </w:lvl>
    <w:lvl w:ilvl="8" w:tplc="FFFFFFFF" w:tentative="1">
      <w:start w:val="1"/>
      <w:numFmt w:val="lowerRoman"/>
      <w:lvlText w:val="%9."/>
      <w:lvlJc w:val="right"/>
      <w:pPr>
        <w:ind w:left="6430" w:hanging="180"/>
      </w:pPr>
    </w:lvl>
  </w:abstractNum>
  <w:abstractNum w:abstractNumId="14" w15:restartNumberingAfterBreak="0">
    <w:nsid w:val="7B820931"/>
    <w:multiLevelType w:val="hybridMultilevel"/>
    <w:tmpl w:val="C1BAAE70"/>
    <w:lvl w:ilvl="0" w:tplc="897825E2">
      <w:start w:val="1"/>
      <w:numFmt w:val="decimal"/>
      <w:lvlText w:val="%1."/>
      <w:lvlJc w:val="left"/>
      <w:pPr>
        <w:ind w:left="1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DD2B3A2">
      <w:start w:val="1"/>
      <w:numFmt w:val="bullet"/>
      <w:lvlText w:val="▪"/>
      <w:lvlJc w:val="left"/>
      <w:pPr>
        <w:ind w:left="14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3D285A0">
      <w:start w:val="1"/>
      <w:numFmt w:val="bullet"/>
      <w:lvlText w:val="▪"/>
      <w:lvlJc w:val="left"/>
      <w:pPr>
        <w:ind w:left="21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5044936">
      <w:start w:val="1"/>
      <w:numFmt w:val="bullet"/>
      <w:lvlText w:val="•"/>
      <w:lvlJc w:val="left"/>
      <w:pPr>
        <w:ind w:left="28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3164E78">
      <w:start w:val="1"/>
      <w:numFmt w:val="bullet"/>
      <w:lvlText w:val="o"/>
      <w:lvlJc w:val="left"/>
      <w:pPr>
        <w:ind w:left="36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6206DB0">
      <w:start w:val="1"/>
      <w:numFmt w:val="bullet"/>
      <w:lvlText w:val="▪"/>
      <w:lvlJc w:val="left"/>
      <w:pPr>
        <w:ind w:left="43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04C9A0E">
      <w:start w:val="1"/>
      <w:numFmt w:val="bullet"/>
      <w:lvlText w:val="•"/>
      <w:lvlJc w:val="left"/>
      <w:pPr>
        <w:ind w:left="50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FD46672">
      <w:start w:val="1"/>
      <w:numFmt w:val="bullet"/>
      <w:lvlText w:val="o"/>
      <w:lvlJc w:val="left"/>
      <w:pPr>
        <w:ind w:left="57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A2CC07D6">
      <w:start w:val="1"/>
      <w:numFmt w:val="bullet"/>
      <w:lvlText w:val="▪"/>
      <w:lvlJc w:val="left"/>
      <w:pPr>
        <w:ind w:left="64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num w:numId="1" w16cid:durableId="1557356645">
    <w:abstractNumId w:val="2"/>
  </w:num>
  <w:num w:numId="2" w16cid:durableId="155999279">
    <w:abstractNumId w:val="5"/>
  </w:num>
  <w:num w:numId="3" w16cid:durableId="1957830855">
    <w:abstractNumId w:val="14"/>
  </w:num>
  <w:num w:numId="4" w16cid:durableId="1888570813">
    <w:abstractNumId w:val="12"/>
  </w:num>
  <w:num w:numId="5" w16cid:durableId="2144303432">
    <w:abstractNumId w:val="1"/>
  </w:num>
  <w:num w:numId="6" w16cid:durableId="932395616">
    <w:abstractNumId w:val="4"/>
  </w:num>
  <w:num w:numId="7" w16cid:durableId="2017152562">
    <w:abstractNumId w:val="7"/>
  </w:num>
  <w:num w:numId="8" w16cid:durableId="1702438450">
    <w:abstractNumId w:val="0"/>
  </w:num>
  <w:num w:numId="9" w16cid:durableId="203372929">
    <w:abstractNumId w:val="3"/>
  </w:num>
  <w:num w:numId="10" w16cid:durableId="1843163891">
    <w:abstractNumId w:val="8"/>
  </w:num>
  <w:num w:numId="11" w16cid:durableId="499000947">
    <w:abstractNumId w:val="9"/>
  </w:num>
  <w:num w:numId="12" w16cid:durableId="1524320744">
    <w:abstractNumId w:val="11"/>
  </w:num>
  <w:num w:numId="13" w16cid:durableId="358360139">
    <w:abstractNumId w:val="13"/>
  </w:num>
  <w:num w:numId="14" w16cid:durableId="554781929">
    <w:abstractNumId w:val="6"/>
  </w:num>
  <w:num w:numId="15" w16cid:durableId="16206427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179"/>
    <w:rsid w:val="0001525D"/>
    <w:rsid w:val="000912FD"/>
    <w:rsid w:val="000B6EA9"/>
    <w:rsid w:val="00107C73"/>
    <w:rsid w:val="00135E14"/>
    <w:rsid w:val="00153D1A"/>
    <w:rsid w:val="002F1037"/>
    <w:rsid w:val="0031775E"/>
    <w:rsid w:val="003C6BFF"/>
    <w:rsid w:val="003E5AB2"/>
    <w:rsid w:val="004237E4"/>
    <w:rsid w:val="00486214"/>
    <w:rsid w:val="00581BD4"/>
    <w:rsid w:val="005A6422"/>
    <w:rsid w:val="005B4C3F"/>
    <w:rsid w:val="005D4505"/>
    <w:rsid w:val="005E5AEE"/>
    <w:rsid w:val="00690187"/>
    <w:rsid w:val="006A27D5"/>
    <w:rsid w:val="007423AB"/>
    <w:rsid w:val="007F504B"/>
    <w:rsid w:val="00841345"/>
    <w:rsid w:val="008C425D"/>
    <w:rsid w:val="00924EC4"/>
    <w:rsid w:val="009A241C"/>
    <w:rsid w:val="009B1EFF"/>
    <w:rsid w:val="009C0BE0"/>
    <w:rsid w:val="009D6358"/>
    <w:rsid w:val="00A43510"/>
    <w:rsid w:val="00AB4E44"/>
    <w:rsid w:val="00B659D3"/>
    <w:rsid w:val="00B6710D"/>
    <w:rsid w:val="00BA0BE8"/>
    <w:rsid w:val="00BF0587"/>
    <w:rsid w:val="00C05790"/>
    <w:rsid w:val="00C34DD2"/>
    <w:rsid w:val="00C83179"/>
    <w:rsid w:val="00C9083A"/>
    <w:rsid w:val="00CA02AE"/>
    <w:rsid w:val="00CB0B77"/>
    <w:rsid w:val="00CC3F79"/>
    <w:rsid w:val="00CE4C62"/>
    <w:rsid w:val="00D06AE1"/>
    <w:rsid w:val="00D554DC"/>
    <w:rsid w:val="00D64099"/>
    <w:rsid w:val="00EE009F"/>
    <w:rsid w:val="00F45C3D"/>
    <w:rsid w:val="00FE7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8D51E"/>
  <w15:docId w15:val="{6B1E5DBD-03C8-2048-BEC4-E5461484A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1" w:line="268" w:lineRule="auto"/>
      <w:ind w:left="375" w:hanging="10"/>
    </w:pPr>
    <w:rPr>
      <w:rFonts w:ascii="Calibri" w:eastAsia="Calibri" w:hAnsi="Calibri" w:cs="Times New Roman"/>
      <w:color w:val="000000"/>
      <w:sz w:val="22"/>
      <w:lang w:val="en" w:eastAsia="en"/>
    </w:rPr>
  </w:style>
  <w:style w:type="paragraph" w:styleId="Heading1">
    <w:name w:val="heading 1"/>
    <w:next w:val="Normal"/>
    <w:link w:val="Heading1Char"/>
    <w:uiPriority w:val="9"/>
    <w:qFormat/>
    <w:pPr>
      <w:keepNext/>
      <w:keepLines/>
      <w:spacing w:after="138" w:line="259" w:lineRule="auto"/>
      <w:ind w:left="265" w:hanging="10"/>
      <w:outlineLvl w:val="0"/>
    </w:pPr>
    <w:rPr>
      <w:rFonts w:ascii="Calibri" w:eastAsia="Calibri" w:hAnsi="Calibri" w:cs="Calibri"/>
      <w:b/>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 w:type="table" w:customStyle="1" w:styleId="TableGrid">
    <w:name w:val="TableGrid"/>
    <w:tblPr>
      <w:tblCellMar>
        <w:top w:w="0" w:type="dxa"/>
        <w:left w:w="0" w:type="dxa"/>
        <w:bottom w:w="0" w:type="dxa"/>
        <w:right w:w="0" w:type="dxa"/>
      </w:tblCellMar>
    </w:tblPr>
  </w:style>
  <w:style w:type="numbering" w:customStyle="1" w:styleId="CurrentList1">
    <w:name w:val="Current List1"/>
    <w:uiPriority w:val="99"/>
    <w:rsid w:val="00A43510"/>
    <w:pPr>
      <w:numPr>
        <w:numId w:val="5"/>
      </w:numPr>
    </w:pPr>
  </w:style>
  <w:style w:type="paragraph" w:styleId="ListParagraph">
    <w:name w:val="List Paragraph"/>
    <w:basedOn w:val="Normal"/>
    <w:uiPriority w:val="34"/>
    <w:qFormat/>
    <w:rsid w:val="00A43510"/>
    <w:pPr>
      <w:ind w:left="720"/>
      <w:contextualSpacing/>
    </w:pPr>
  </w:style>
  <w:style w:type="paragraph" w:styleId="Header">
    <w:name w:val="header"/>
    <w:basedOn w:val="Normal"/>
    <w:link w:val="HeaderChar"/>
    <w:uiPriority w:val="99"/>
    <w:unhideWhenUsed/>
    <w:rsid w:val="005D45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4505"/>
    <w:rPr>
      <w:rFonts w:ascii="Calibri" w:eastAsia="Calibri" w:hAnsi="Calibri" w:cs="Times New Roman"/>
      <w:color w:val="000000"/>
      <w:sz w:val="22"/>
      <w:lang w:val="en" w:eastAsia="en"/>
    </w:rPr>
  </w:style>
  <w:style w:type="paragraph" w:styleId="Footer">
    <w:name w:val="footer"/>
    <w:basedOn w:val="Normal"/>
    <w:link w:val="FooterChar"/>
    <w:uiPriority w:val="99"/>
    <w:unhideWhenUsed/>
    <w:rsid w:val="005D45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4505"/>
    <w:rPr>
      <w:rFonts w:ascii="Calibri" w:eastAsia="Calibri" w:hAnsi="Calibri" w:cs="Times New Roman"/>
      <w:color w:val="000000"/>
      <w:sz w:val="22"/>
      <w:lang w:val="en" w:eastAsia="en"/>
    </w:rPr>
  </w:style>
  <w:style w:type="table" w:styleId="TableGrid0">
    <w:name w:val="Table Grid"/>
    <w:basedOn w:val="TableNormal"/>
    <w:uiPriority w:val="59"/>
    <w:rsid w:val="00EE009F"/>
    <w:rPr>
      <w:rFonts w:ascii="Times New Roman" w:eastAsia="Times New Roman" w:hAnsi="Times New Roman" w:cs="Times New Roman"/>
      <w:kern w:val="0"/>
      <w:sz w:val="20"/>
      <w:szCs w:val="20"/>
      <w:lang w:val="en-US"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59D3"/>
    <w:rPr>
      <w:color w:val="0563C1" w:themeColor="hyperlink"/>
      <w:u w:val="single"/>
    </w:rPr>
  </w:style>
  <w:style w:type="character" w:styleId="UnresolvedMention">
    <w:name w:val="Unresolved Mention"/>
    <w:basedOn w:val="DefaultParagraphFont"/>
    <w:uiPriority w:val="99"/>
    <w:semiHidden/>
    <w:unhideWhenUsed/>
    <w:rsid w:val="00B659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thefa.com/football-rules-governance/lawsandrules/laws/football-11-11/law-4---the-players-equipment" TargetMode="External"/><Relationship Id="rId18" Type="http://schemas.openxmlformats.org/officeDocument/2006/relationships/hyperlink" Target="http://www.thefa.com/football-rules-governance/lawsandrules/laws/football-11-11/law-4---the-players-equipment" TargetMode="External"/><Relationship Id="rId26" Type="http://schemas.openxmlformats.org/officeDocument/2006/relationships/hyperlink" Target="http://www.thefa.com/football-rules-governance/lawsandrules/laws/football-11-11/law-4---the-players-equipment" TargetMode="External"/><Relationship Id="rId3" Type="http://schemas.openxmlformats.org/officeDocument/2006/relationships/settings" Target="settings.xml"/><Relationship Id="rId21" Type="http://schemas.openxmlformats.org/officeDocument/2006/relationships/hyperlink" Target="http://www.thefa.com/football-rules-governance/lawsandrules/laws/football-11-11/law-4---the-players-equipment" TargetMode="External"/><Relationship Id="rId34" Type="http://schemas.openxmlformats.org/officeDocument/2006/relationships/header" Target="header1.xml"/><Relationship Id="rId7" Type="http://schemas.openxmlformats.org/officeDocument/2006/relationships/hyperlink" Target="http://www.cheshirefa.com/" TargetMode="External"/><Relationship Id="rId12" Type="http://schemas.openxmlformats.org/officeDocument/2006/relationships/hyperlink" Target="http://www.thefa.com/football-rules-governance/lawsandrules/laws/football-11-11/law-4---the-players-equipment" TargetMode="External"/><Relationship Id="rId17" Type="http://schemas.openxmlformats.org/officeDocument/2006/relationships/hyperlink" Target="http://www.thefa.com/football-rules-governance/lawsandrules/laws/football-11-11/law-4---the-players-equipment" TargetMode="External"/><Relationship Id="rId25" Type="http://schemas.openxmlformats.org/officeDocument/2006/relationships/hyperlink" Target="http://www.thefa.com/football-rules-governance/lawsandrules/laws/football-11-11/law-4---the-players-equipment" TargetMode="External"/><Relationship Id="rId33" Type="http://schemas.openxmlformats.org/officeDocument/2006/relationships/hyperlink" Target="http://uptonjfc.org/club-welfare/" TargetMode="External"/><Relationship Id="rId2" Type="http://schemas.openxmlformats.org/officeDocument/2006/relationships/styles" Target="styles.xml"/><Relationship Id="rId16" Type="http://schemas.openxmlformats.org/officeDocument/2006/relationships/hyperlink" Target="http://www.thefa.com/football-rules-governance/lawsandrules/laws/football-11-11/law-4---the-players-equipment" TargetMode="External"/><Relationship Id="rId20" Type="http://schemas.openxmlformats.org/officeDocument/2006/relationships/hyperlink" Target="http://www.thefa.com/football-rules-governance/lawsandrules/laws/football-11-11/law-4---the-players-equipment" TargetMode="External"/><Relationship Id="rId29" Type="http://schemas.openxmlformats.org/officeDocument/2006/relationships/hyperlink" Target="https://www.thefa.com/get-involved/respect/play-your-part%C2%A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hefa.com/football-rules-governance/lawsandrules/laws/football-11-11/law-4---the-players-equipment" TargetMode="External"/><Relationship Id="rId24" Type="http://schemas.openxmlformats.org/officeDocument/2006/relationships/hyperlink" Target="http://www.thefa.com/football-rules-governance/lawsandrules/laws/football-11-11/law-4---the-players-equipment" TargetMode="External"/><Relationship Id="rId32" Type="http://schemas.openxmlformats.org/officeDocument/2006/relationships/hyperlink" Target="http://uptonjfc.org/club-welfare/" TargetMode="External"/><Relationship Id="rId5" Type="http://schemas.openxmlformats.org/officeDocument/2006/relationships/footnotes" Target="footnotes.xml"/><Relationship Id="rId15" Type="http://schemas.openxmlformats.org/officeDocument/2006/relationships/hyperlink" Target="http://www.thefa.com/football-rules-governance/lawsandrules/laws/football-11-11/law-4---the-players-equipment" TargetMode="External"/><Relationship Id="rId23" Type="http://schemas.openxmlformats.org/officeDocument/2006/relationships/hyperlink" Target="http://www.thefa.com/football-rules-governance/lawsandrules/laws/football-11-11/law-4---the-players-equipment" TargetMode="External"/><Relationship Id="rId28" Type="http://schemas.openxmlformats.org/officeDocument/2006/relationships/hyperlink" Target="https://www.kitlocker.com/uptonjfc/" TargetMode="External"/><Relationship Id="rId36" Type="http://schemas.openxmlformats.org/officeDocument/2006/relationships/theme" Target="theme/theme1.xml"/><Relationship Id="rId10" Type="http://schemas.openxmlformats.org/officeDocument/2006/relationships/hyperlink" Target="http://www.thefa.com/football-rules-governance/lawsandrules/laws/football-11-11/law-4---the-players-equipment" TargetMode="External"/><Relationship Id="rId19" Type="http://schemas.openxmlformats.org/officeDocument/2006/relationships/hyperlink" Target="http://www.thefa.com/football-rules-governance/lawsandrules/laws/football-11-11/law-4---the-players-equipment" TargetMode="External"/><Relationship Id="rId31" Type="http://schemas.openxmlformats.org/officeDocument/2006/relationships/hyperlink" Target="http://uptonjfc.org/club-welfare/" TargetMode="External"/><Relationship Id="rId4" Type="http://schemas.openxmlformats.org/officeDocument/2006/relationships/webSettings" Target="webSettings.xml"/><Relationship Id="rId9" Type="http://schemas.openxmlformats.org/officeDocument/2006/relationships/hyperlink" Target="http://www.thefa.com/football-rules-governance/lawsandrules/laws/football-11-11/law-4---the-players-equipment" TargetMode="External"/><Relationship Id="rId14" Type="http://schemas.openxmlformats.org/officeDocument/2006/relationships/hyperlink" Target="http://www.thefa.com/football-rules-governance/lawsandrules/laws/football-11-11/law-4---the-players-equipment" TargetMode="External"/><Relationship Id="rId22" Type="http://schemas.openxmlformats.org/officeDocument/2006/relationships/hyperlink" Target="http://www.thefa.com/football-rules-governance/lawsandrules/laws/football-11-11/law-4---the-players-equipment" TargetMode="External"/><Relationship Id="rId27" Type="http://schemas.openxmlformats.org/officeDocument/2006/relationships/hyperlink" Target="https://www.kitlocker.com/uptonjfc/" TargetMode="External"/><Relationship Id="rId30" Type="http://schemas.openxmlformats.org/officeDocument/2006/relationships/hyperlink" Target="http://uptonjfc.org/club-welfare/" TargetMode="External"/><Relationship Id="rId35" Type="http://schemas.openxmlformats.org/officeDocument/2006/relationships/fontTable" Target="fontTable.xml"/><Relationship Id="rId8" Type="http://schemas.openxmlformats.org/officeDocument/2006/relationships/hyperlink" Target="http://www.cheshiref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1903</Words>
  <Characters>10853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Cable</dc:creator>
  <cp:keywords/>
  <cp:lastModifiedBy>Susan Terry</cp:lastModifiedBy>
  <cp:revision>2</cp:revision>
  <dcterms:created xsi:type="dcterms:W3CDTF">2025-09-11T07:44:00Z</dcterms:created>
  <dcterms:modified xsi:type="dcterms:W3CDTF">2025-09-11T07:44:00Z</dcterms:modified>
</cp:coreProperties>
</file>